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2C40" w:rsidRDefault="00693DD1" w:rsidP="008C2C40">
      <w:pPr>
        <w:pStyle w:val="Nadpis1"/>
        <w:rPr>
          <w:sz w:val="24"/>
          <w:u w:val="single"/>
        </w:rPr>
      </w:pPr>
      <w:r>
        <w:rPr>
          <w:sz w:val="24"/>
          <w:u w:val="single"/>
        </w:rPr>
        <w:t xml:space="preserve">UCTOAUDIT s. r. o. </w:t>
      </w:r>
      <w:r w:rsidR="008C2C40">
        <w:rPr>
          <w:sz w:val="24"/>
          <w:u w:val="single"/>
        </w:rPr>
        <w:t>, Okružná 40</w:t>
      </w:r>
      <w:r>
        <w:rPr>
          <w:sz w:val="24"/>
          <w:u w:val="single"/>
        </w:rPr>
        <w:t>/38</w:t>
      </w:r>
      <w:r w:rsidR="008C2C40">
        <w:rPr>
          <w:sz w:val="24"/>
          <w:u w:val="single"/>
        </w:rPr>
        <w:t xml:space="preserve">, 076 13 Byšta 40, Licencia </w:t>
      </w:r>
      <w:r>
        <w:rPr>
          <w:sz w:val="24"/>
          <w:u w:val="single"/>
        </w:rPr>
        <w:t>UDVA</w:t>
      </w:r>
      <w:r w:rsidR="008C2C40">
        <w:rPr>
          <w:sz w:val="24"/>
          <w:u w:val="single"/>
        </w:rPr>
        <w:t xml:space="preserve"> č.3</w:t>
      </w:r>
      <w:r>
        <w:rPr>
          <w:sz w:val="24"/>
          <w:u w:val="single"/>
        </w:rPr>
        <w:t>76</w:t>
      </w:r>
    </w:p>
    <w:p w:rsidR="008C2C40" w:rsidRDefault="008C2C40" w:rsidP="008C2C40">
      <w:pPr>
        <w:spacing w:after="0" w:line="240" w:lineRule="auto"/>
        <w:rPr>
          <w:b/>
          <w:bCs/>
          <w:sz w:val="24"/>
          <w:u w:val="single"/>
        </w:rPr>
      </w:pPr>
    </w:p>
    <w:p w:rsidR="008C2C40" w:rsidRDefault="008C2C40" w:rsidP="008C2C40">
      <w:pPr>
        <w:spacing w:after="0" w:line="240" w:lineRule="auto"/>
        <w:rPr>
          <w:b/>
          <w:bCs/>
          <w:u w:val="single"/>
        </w:rPr>
      </w:pPr>
    </w:p>
    <w:p w:rsidR="008C2C40" w:rsidRDefault="008C2C40" w:rsidP="008C2C40">
      <w:pPr>
        <w:spacing w:after="0" w:line="240" w:lineRule="auto"/>
        <w:rPr>
          <w:b/>
          <w:bCs/>
          <w:u w:val="single"/>
        </w:rPr>
      </w:pPr>
    </w:p>
    <w:p w:rsidR="008C2C40" w:rsidRDefault="008C2C40" w:rsidP="008C2C40">
      <w:pPr>
        <w:spacing w:after="0" w:line="240" w:lineRule="auto"/>
        <w:rPr>
          <w:b/>
          <w:bCs/>
          <w:u w:val="single"/>
        </w:rPr>
      </w:pP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  <w:r w:rsidRPr="00693DD1">
        <w:rPr>
          <w:rFonts w:ascii="Arial" w:hAnsi="Arial" w:cs="Arial"/>
          <w:b/>
          <w:bCs/>
        </w:rPr>
        <w:t>Obec Zemplínska Nová Ves</w:t>
      </w: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  <w:r w:rsidRPr="00693DD1">
        <w:rPr>
          <w:rFonts w:ascii="Arial" w:hAnsi="Arial" w:cs="Arial"/>
          <w:b/>
          <w:bCs/>
        </w:rPr>
        <w:t>076 16 Zemplínska Nová Ves</w:t>
      </w: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</w:rPr>
      </w:pP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693DD1">
        <w:rPr>
          <w:rFonts w:ascii="Arial" w:hAnsi="Arial" w:cs="Arial"/>
          <w:b/>
          <w:bCs/>
        </w:rPr>
        <w:t xml:space="preserve">Vec: </w:t>
      </w:r>
      <w:r w:rsidRPr="00693DD1">
        <w:rPr>
          <w:rFonts w:ascii="Arial" w:hAnsi="Arial" w:cs="Arial"/>
          <w:b/>
          <w:bCs/>
          <w:u w:val="single"/>
        </w:rPr>
        <w:t>Informácie pre vedenie zo záverov auditu</w:t>
      </w:r>
    </w:p>
    <w:p w:rsidR="008C2C40" w:rsidRPr="00693DD1" w:rsidRDefault="008C2C40" w:rsidP="008C2C4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8C2C40" w:rsidRDefault="008C2C40" w:rsidP="008C2C4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6324C9" w:rsidRPr="00693DD1" w:rsidRDefault="006324C9" w:rsidP="008C2C4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8C2C40" w:rsidRPr="00693DD1" w:rsidRDefault="008C2C40" w:rsidP="008C2C40">
      <w:pPr>
        <w:pStyle w:val="Zkladntext"/>
        <w:pBdr>
          <w:bottom w:val="none" w:sz="0" w:space="0" w:color="auto"/>
        </w:pBdr>
        <w:rPr>
          <w:rFonts w:cs="Arial"/>
          <w:sz w:val="22"/>
          <w:szCs w:val="22"/>
        </w:rPr>
      </w:pPr>
      <w:r w:rsidRPr="00693DD1">
        <w:rPr>
          <w:rFonts w:cs="Arial"/>
          <w:sz w:val="22"/>
          <w:szCs w:val="22"/>
        </w:rPr>
        <w:t xml:space="preserve">      V prílohe Vám zasielam súhrn niektorých skutočnosti, ktoré som zistila pri audite účtovnej závierky za rok </w:t>
      </w:r>
      <w:r w:rsidR="001575BE">
        <w:rPr>
          <w:rFonts w:cs="Arial"/>
          <w:sz w:val="22"/>
          <w:szCs w:val="22"/>
        </w:rPr>
        <w:t>201</w:t>
      </w:r>
      <w:r w:rsidR="001A22C6">
        <w:rPr>
          <w:rFonts w:cs="Arial"/>
          <w:sz w:val="22"/>
          <w:szCs w:val="22"/>
        </w:rPr>
        <w:t>9</w:t>
      </w:r>
      <w:r w:rsidR="001575BE">
        <w:rPr>
          <w:rFonts w:cs="Arial"/>
          <w:sz w:val="22"/>
          <w:szCs w:val="22"/>
        </w:rPr>
        <w:t xml:space="preserve">. </w:t>
      </w:r>
      <w:r w:rsidRPr="00693DD1">
        <w:rPr>
          <w:rFonts w:cs="Arial"/>
          <w:sz w:val="22"/>
          <w:szCs w:val="22"/>
        </w:rPr>
        <w:t xml:space="preserve">  </w:t>
      </w: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 w:rsidRPr="00693DD1">
        <w:rPr>
          <w:rFonts w:ascii="Arial" w:hAnsi="Arial" w:cs="Arial"/>
        </w:rPr>
        <w:t xml:space="preserve">      Rada by som zdôraznila, že uvedené zistenia nie sú výsledkom špeciálnych procedúr, ale predstavujú iba skutočnosti, ktoré som si všimla v rámci prevádzania auditu. V tomto zmysle nemusia zistenia uvedené v tomto liste nutne postihovať všetky aspekty v činnosti obce. </w:t>
      </w: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 w:rsidRPr="00693DD1">
        <w:rPr>
          <w:rFonts w:ascii="Arial" w:hAnsi="Arial" w:cs="Arial"/>
        </w:rPr>
        <w:t xml:space="preserve">      Som pripravená Vám na požiadanie poskytnúť  ďalšie informácie.  </w:t>
      </w: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 w:rsidRPr="00693DD1">
        <w:rPr>
          <w:rFonts w:ascii="Arial" w:hAnsi="Arial" w:cs="Arial"/>
        </w:rPr>
        <w:t xml:space="preserve">      Tento list je určený výhradne pre </w:t>
      </w:r>
      <w:r w:rsidR="00CE46C8" w:rsidRPr="00693DD1">
        <w:rPr>
          <w:rFonts w:ascii="Arial" w:hAnsi="Arial" w:cs="Arial"/>
        </w:rPr>
        <w:t>orgány</w:t>
      </w:r>
      <w:r w:rsidRPr="00693DD1">
        <w:rPr>
          <w:rFonts w:ascii="Arial" w:hAnsi="Arial" w:cs="Arial"/>
        </w:rPr>
        <w:t xml:space="preserve"> obce a nesmie byť bez môjho písomného súhlasu použitý k žiadnym iným účelom ani poskytnutý tretím stranám. </w:t>
      </w: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 w:rsidRPr="00693DD1">
        <w:rPr>
          <w:rFonts w:ascii="Arial" w:hAnsi="Arial" w:cs="Arial"/>
        </w:rPr>
        <w:t>S pozdravom</w:t>
      </w: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</w:p>
    <w:p w:rsidR="008C2C40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</w:p>
    <w:p w:rsidR="001575BE" w:rsidRPr="00693DD1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 w:rsidRPr="00693DD1">
        <w:rPr>
          <w:rFonts w:ascii="Arial" w:hAnsi="Arial" w:cs="Arial"/>
        </w:rPr>
        <w:t xml:space="preserve">Byšta, </w:t>
      </w:r>
      <w:r w:rsidR="001A22C6">
        <w:rPr>
          <w:rFonts w:ascii="Arial" w:hAnsi="Arial" w:cs="Arial"/>
        </w:rPr>
        <w:t>29. mája 2020</w:t>
      </w:r>
    </w:p>
    <w:p w:rsidR="008C2C40" w:rsidRDefault="008C2C40" w:rsidP="008C2C40">
      <w:pPr>
        <w:spacing w:after="0" w:line="240" w:lineRule="auto"/>
        <w:jc w:val="both"/>
        <w:rPr>
          <w:rFonts w:ascii="Arial" w:hAnsi="Arial" w:cs="Arial"/>
        </w:rPr>
      </w:pPr>
    </w:p>
    <w:p w:rsidR="006324C9" w:rsidRPr="00693DD1" w:rsidRDefault="006324C9" w:rsidP="008C2C40">
      <w:pPr>
        <w:spacing w:after="0" w:line="240" w:lineRule="auto"/>
        <w:jc w:val="both"/>
        <w:rPr>
          <w:rFonts w:ascii="Arial" w:hAnsi="Arial" w:cs="Arial"/>
        </w:rPr>
      </w:pPr>
    </w:p>
    <w:p w:rsidR="00693DD1" w:rsidRPr="00693DD1" w:rsidRDefault="00693DD1" w:rsidP="008C2C40">
      <w:pPr>
        <w:spacing w:after="0" w:line="240" w:lineRule="auto"/>
        <w:jc w:val="both"/>
        <w:rPr>
          <w:rFonts w:ascii="Arial" w:hAnsi="Arial" w:cs="Arial"/>
        </w:rPr>
      </w:pPr>
    </w:p>
    <w:p w:rsidR="00693DD1" w:rsidRPr="00693DD1" w:rsidRDefault="00693DD1" w:rsidP="00693DD1">
      <w:pPr>
        <w:spacing w:after="0" w:line="240" w:lineRule="auto"/>
        <w:rPr>
          <w:rFonts w:ascii="Arial" w:hAnsi="Arial" w:cs="Arial"/>
        </w:rPr>
      </w:pPr>
      <w:r w:rsidRPr="00693DD1">
        <w:rPr>
          <w:rFonts w:ascii="Arial" w:hAnsi="Arial" w:cs="Arial"/>
        </w:rPr>
        <w:t xml:space="preserve">UCTOAUDIT s. r. o.                                        </w:t>
      </w:r>
      <w:r>
        <w:rPr>
          <w:rFonts w:ascii="Arial" w:hAnsi="Arial" w:cs="Arial"/>
        </w:rPr>
        <w:t xml:space="preserve"> </w:t>
      </w:r>
      <w:r w:rsidRPr="00693DD1">
        <w:rPr>
          <w:rFonts w:ascii="Arial" w:hAnsi="Arial" w:cs="Arial"/>
        </w:rPr>
        <w:t xml:space="preserve">                           Ing. Paulína Baňacká</w:t>
      </w:r>
    </w:p>
    <w:p w:rsidR="00693DD1" w:rsidRPr="00693DD1" w:rsidRDefault="00693DD1" w:rsidP="00693DD1">
      <w:pPr>
        <w:spacing w:after="0" w:line="240" w:lineRule="auto"/>
        <w:rPr>
          <w:rFonts w:ascii="Arial" w:hAnsi="Arial" w:cs="Arial"/>
        </w:rPr>
      </w:pPr>
      <w:r w:rsidRPr="00693DD1">
        <w:rPr>
          <w:rFonts w:ascii="Arial" w:hAnsi="Arial" w:cs="Arial"/>
        </w:rPr>
        <w:t>číslo licencie UDVA: 376                                                            číslo licencie SKAU: 351</w:t>
      </w:r>
    </w:p>
    <w:p w:rsidR="00693DD1" w:rsidRPr="008F4158" w:rsidRDefault="00693DD1" w:rsidP="00693DD1">
      <w:pPr>
        <w:spacing w:after="0" w:line="240" w:lineRule="auto"/>
      </w:pPr>
      <w:r w:rsidRPr="00693DD1">
        <w:rPr>
          <w:rFonts w:ascii="Arial" w:hAnsi="Arial" w:cs="Arial"/>
        </w:rPr>
        <w:t>Okružná 40/38, 076 13 Byšta                                                     Okružná 40/38, 076 13 Byšta</w:t>
      </w:r>
      <w:r>
        <w:t xml:space="preserve">                                  </w:t>
      </w: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</w:pPr>
    </w:p>
    <w:p w:rsidR="008C2C40" w:rsidRDefault="008C2C40" w:rsidP="008C2C40">
      <w:pPr>
        <w:spacing w:after="0" w:line="240" w:lineRule="auto"/>
        <w:jc w:val="both"/>
        <w:rPr>
          <w:rFonts w:ascii="Arial" w:hAnsi="Arial"/>
        </w:rPr>
      </w:pPr>
    </w:p>
    <w:p w:rsidR="008C2C40" w:rsidRDefault="008C2C40" w:rsidP="008C2C40">
      <w:pPr>
        <w:pStyle w:val="Zkladntext"/>
        <w:pBdr>
          <w:bottom w:val="none" w:sz="0" w:space="0" w:color="auto"/>
        </w:pBdr>
      </w:pPr>
    </w:p>
    <w:p w:rsidR="000E288B" w:rsidRDefault="000E288B" w:rsidP="00ED258F">
      <w:pPr>
        <w:pStyle w:val="Nadpis1"/>
        <w:numPr>
          <w:ilvl w:val="0"/>
          <w:numId w:val="2"/>
        </w:numPr>
        <w:rPr>
          <w:sz w:val="24"/>
        </w:rPr>
      </w:pPr>
      <w:r>
        <w:rPr>
          <w:sz w:val="24"/>
        </w:rPr>
        <w:lastRenderedPageBreak/>
        <w:t>Zistenia v oblasti neobežného a obežného majetku obce</w:t>
      </w:r>
    </w:p>
    <w:p w:rsidR="000E288B" w:rsidRDefault="000E288B" w:rsidP="00ED258F">
      <w:pPr>
        <w:spacing w:after="0" w:line="240" w:lineRule="auto"/>
      </w:pPr>
      <w:r>
        <w:t xml:space="preserve">  </w:t>
      </w:r>
    </w:p>
    <w:p w:rsidR="000E288B" w:rsidRDefault="000E288B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FE7">
        <w:rPr>
          <w:rFonts w:ascii="Arial" w:hAnsi="Arial" w:cs="Arial"/>
          <w:sz w:val="24"/>
          <w:szCs w:val="24"/>
        </w:rPr>
        <w:t xml:space="preserve">     </w:t>
      </w:r>
      <w:r w:rsidR="00ED258F" w:rsidRPr="00E31FE7">
        <w:rPr>
          <w:rFonts w:ascii="Arial" w:hAnsi="Arial" w:cs="Arial"/>
          <w:sz w:val="24"/>
          <w:szCs w:val="24"/>
        </w:rPr>
        <w:t xml:space="preserve"> </w:t>
      </w:r>
      <w:r w:rsidRPr="00E31FE7">
        <w:rPr>
          <w:rFonts w:ascii="Arial" w:hAnsi="Arial" w:cs="Arial"/>
          <w:sz w:val="24"/>
          <w:szCs w:val="24"/>
        </w:rPr>
        <w:t xml:space="preserve">Obec vlastní neobežný majetok v obstarávacej cene vo výške </w:t>
      </w:r>
      <w:r w:rsidR="001A22C6">
        <w:rPr>
          <w:rFonts w:ascii="Arial" w:hAnsi="Arial" w:cs="Arial"/>
          <w:sz w:val="24"/>
          <w:szCs w:val="24"/>
        </w:rPr>
        <w:t>2 026 913,84</w:t>
      </w:r>
      <w:r w:rsidRPr="00E31FE7">
        <w:rPr>
          <w:rFonts w:ascii="Arial" w:hAnsi="Arial" w:cs="Arial"/>
          <w:sz w:val="24"/>
          <w:szCs w:val="24"/>
        </w:rPr>
        <w:t xml:space="preserve">  €.</w:t>
      </w:r>
      <w:r w:rsidR="00052AE9" w:rsidRPr="00E31FE7">
        <w:rPr>
          <w:rFonts w:ascii="Arial" w:hAnsi="Arial" w:cs="Arial"/>
          <w:sz w:val="24"/>
          <w:szCs w:val="24"/>
        </w:rPr>
        <w:t xml:space="preserve"> </w:t>
      </w:r>
      <w:r w:rsidR="000538FA">
        <w:rPr>
          <w:rFonts w:ascii="Arial" w:hAnsi="Arial" w:cs="Arial"/>
          <w:sz w:val="24"/>
          <w:szCs w:val="24"/>
        </w:rPr>
        <w:t xml:space="preserve">Majetok bol overený porovnaním na zostavy majetku a výpisy z katastra nehnuteľnosti. </w:t>
      </w:r>
    </w:p>
    <w:p w:rsidR="00E31FE7" w:rsidRPr="00E31FE7" w:rsidRDefault="00B83E6F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0538FA" w:rsidRDefault="000E288B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FE7">
        <w:rPr>
          <w:rFonts w:ascii="Arial" w:hAnsi="Arial" w:cs="Arial"/>
          <w:sz w:val="24"/>
          <w:szCs w:val="24"/>
        </w:rPr>
        <w:t xml:space="preserve">   </w:t>
      </w:r>
      <w:r w:rsidR="00ED258F" w:rsidRPr="00E31FE7">
        <w:rPr>
          <w:rFonts w:ascii="Arial" w:hAnsi="Arial" w:cs="Arial"/>
          <w:sz w:val="24"/>
          <w:szCs w:val="24"/>
        </w:rPr>
        <w:t xml:space="preserve">  </w:t>
      </w:r>
      <w:r w:rsidRPr="00E31FE7">
        <w:rPr>
          <w:rFonts w:ascii="Arial" w:hAnsi="Arial" w:cs="Arial"/>
          <w:sz w:val="24"/>
          <w:szCs w:val="24"/>
        </w:rPr>
        <w:t xml:space="preserve">Obec má v súvahe  vykázané  pohľadávky  pri </w:t>
      </w:r>
      <w:r w:rsidR="00052AE9" w:rsidRPr="00E31FE7">
        <w:rPr>
          <w:rFonts w:ascii="Arial" w:hAnsi="Arial" w:cs="Arial"/>
          <w:sz w:val="24"/>
          <w:szCs w:val="24"/>
        </w:rPr>
        <w:t xml:space="preserve"> dani z nehnuteľnosti vo výške </w:t>
      </w:r>
      <w:r w:rsidR="001A22C6">
        <w:rPr>
          <w:rFonts w:ascii="Arial" w:hAnsi="Arial" w:cs="Arial"/>
          <w:sz w:val="24"/>
          <w:szCs w:val="24"/>
        </w:rPr>
        <w:t>9 788,70</w:t>
      </w:r>
      <w:r w:rsidRPr="00E31FE7">
        <w:rPr>
          <w:rFonts w:ascii="Arial" w:hAnsi="Arial" w:cs="Arial"/>
          <w:sz w:val="24"/>
          <w:szCs w:val="24"/>
        </w:rPr>
        <w:t xml:space="preserve"> €. Nedaňové pohľadávky sú v súvahe vykázané vo výške </w:t>
      </w:r>
      <w:r w:rsidR="001A22C6">
        <w:rPr>
          <w:rFonts w:ascii="Arial" w:hAnsi="Arial" w:cs="Arial"/>
          <w:sz w:val="24"/>
          <w:szCs w:val="24"/>
        </w:rPr>
        <w:t>17 422,98</w:t>
      </w:r>
      <w:r w:rsidRPr="00E31FE7">
        <w:rPr>
          <w:rFonts w:ascii="Arial" w:hAnsi="Arial" w:cs="Arial"/>
          <w:sz w:val="24"/>
          <w:szCs w:val="24"/>
        </w:rPr>
        <w:t xml:space="preserve"> €.</w:t>
      </w:r>
      <w:r w:rsidR="00E96B17" w:rsidRPr="00E31FE7">
        <w:rPr>
          <w:rFonts w:ascii="Arial" w:hAnsi="Arial" w:cs="Arial"/>
          <w:sz w:val="24"/>
          <w:szCs w:val="24"/>
        </w:rPr>
        <w:t xml:space="preserve"> </w:t>
      </w:r>
    </w:p>
    <w:p w:rsidR="001218C7" w:rsidRDefault="001218C7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Výdavky za vývoz, likvidáciu a uskladnenie odpadu sú o 7,7 tis. € vyššie ako predpis poplatkov za odpad. </w:t>
      </w:r>
    </w:p>
    <w:p w:rsidR="001A22C6" w:rsidRDefault="001A22C6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288B" w:rsidRPr="00E31FE7" w:rsidRDefault="003B31AD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E288B" w:rsidRPr="00E31FE7">
        <w:rPr>
          <w:rFonts w:ascii="Arial" w:hAnsi="Arial" w:cs="Arial"/>
          <w:sz w:val="24"/>
          <w:szCs w:val="24"/>
        </w:rPr>
        <w:t xml:space="preserve">  Stav na účtoch v banke bol overený podľa posledných výpisov a potvrdenia banky, obec k 31. 12. 201</w:t>
      </w:r>
      <w:r w:rsidR="001A22C6">
        <w:rPr>
          <w:rFonts w:ascii="Arial" w:hAnsi="Arial" w:cs="Arial"/>
          <w:sz w:val="24"/>
          <w:szCs w:val="24"/>
        </w:rPr>
        <w:t>9</w:t>
      </w:r>
      <w:r w:rsidR="000E288B" w:rsidRPr="00E31FE7">
        <w:rPr>
          <w:rFonts w:ascii="Arial" w:hAnsi="Arial" w:cs="Arial"/>
          <w:sz w:val="24"/>
          <w:szCs w:val="24"/>
        </w:rPr>
        <w:t xml:space="preserve"> mala nasledovne  finančné prostriedky : </w:t>
      </w:r>
    </w:p>
    <w:p w:rsidR="000E288B" w:rsidRPr="00E221DA" w:rsidRDefault="000E288B" w:rsidP="00ED258F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cs-CZ"/>
        </w:rPr>
      </w:pPr>
      <w:r w:rsidRPr="00E221DA">
        <w:rPr>
          <w:rFonts w:ascii="Arial" w:hAnsi="Arial" w:cs="Arial"/>
          <w:sz w:val="24"/>
          <w:szCs w:val="24"/>
          <w:lang w:eastAsia="cs-CZ"/>
        </w:rPr>
        <w:t xml:space="preserve">bežné účty                    </w:t>
      </w:r>
      <w:r w:rsidR="00824379" w:rsidRPr="00E221DA">
        <w:rPr>
          <w:rFonts w:ascii="Arial" w:hAnsi="Arial" w:cs="Arial"/>
          <w:sz w:val="24"/>
          <w:szCs w:val="24"/>
          <w:lang w:eastAsia="cs-CZ"/>
        </w:rPr>
        <w:t xml:space="preserve">  </w:t>
      </w:r>
      <w:r w:rsidR="00AC2BAC">
        <w:rPr>
          <w:rFonts w:ascii="Arial" w:hAnsi="Arial" w:cs="Arial"/>
          <w:sz w:val="24"/>
          <w:szCs w:val="24"/>
          <w:lang w:eastAsia="cs-CZ"/>
        </w:rPr>
        <w:t xml:space="preserve"> </w:t>
      </w:r>
      <w:r w:rsidR="00824379" w:rsidRPr="00E221DA">
        <w:rPr>
          <w:rFonts w:ascii="Arial" w:hAnsi="Arial" w:cs="Arial"/>
          <w:sz w:val="24"/>
          <w:szCs w:val="24"/>
          <w:lang w:eastAsia="cs-CZ"/>
        </w:rPr>
        <w:t xml:space="preserve">  </w:t>
      </w:r>
      <w:r w:rsidR="00E96B17" w:rsidRPr="00E221DA">
        <w:rPr>
          <w:rFonts w:ascii="Arial" w:hAnsi="Arial" w:cs="Arial"/>
          <w:sz w:val="24"/>
          <w:szCs w:val="24"/>
          <w:lang w:eastAsia="cs-CZ"/>
        </w:rPr>
        <w:t xml:space="preserve"> </w:t>
      </w:r>
      <w:r w:rsidR="00E62AC4" w:rsidRPr="00E221DA">
        <w:rPr>
          <w:rFonts w:ascii="Arial" w:hAnsi="Arial" w:cs="Arial"/>
          <w:sz w:val="24"/>
          <w:szCs w:val="24"/>
          <w:lang w:eastAsia="cs-CZ"/>
        </w:rPr>
        <w:t xml:space="preserve"> </w:t>
      </w:r>
      <w:r w:rsidR="000657A0">
        <w:rPr>
          <w:rFonts w:ascii="Arial" w:hAnsi="Arial" w:cs="Arial"/>
          <w:sz w:val="24"/>
          <w:szCs w:val="24"/>
          <w:lang w:eastAsia="cs-CZ"/>
        </w:rPr>
        <w:t>72</w:t>
      </w:r>
      <w:r w:rsidR="001A22C6">
        <w:rPr>
          <w:rFonts w:ascii="Arial" w:hAnsi="Arial" w:cs="Arial"/>
          <w:sz w:val="24"/>
          <w:szCs w:val="24"/>
          <w:lang w:eastAsia="cs-CZ"/>
        </w:rPr>
        <w:t> 649,03</w:t>
      </w:r>
      <w:r w:rsidR="00824379" w:rsidRPr="00E221DA">
        <w:rPr>
          <w:rFonts w:ascii="Arial" w:hAnsi="Arial" w:cs="Arial"/>
          <w:sz w:val="24"/>
          <w:szCs w:val="24"/>
          <w:lang w:eastAsia="cs-CZ"/>
        </w:rPr>
        <w:t xml:space="preserve"> </w:t>
      </w:r>
      <w:r w:rsidRPr="00E221DA">
        <w:rPr>
          <w:rFonts w:ascii="Arial" w:hAnsi="Arial" w:cs="Arial"/>
          <w:sz w:val="24"/>
          <w:szCs w:val="24"/>
          <w:lang w:eastAsia="cs-CZ"/>
        </w:rPr>
        <w:t>€</w:t>
      </w:r>
    </w:p>
    <w:p w:rsidR="000E288B" w:rsidRPr="00E221DA" w:rsidRDefault="000E288B" w:rsidP="00ED258F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cs-CZ"/>
        </w:rPr>
      </w:pPr>
      <w:r w:rsidRPr="00E221DA">
        <w:rPr>
          <w:rFonts w:ascii="Arial" w:hAnsi="Arial" w:cs="Arial"/>
          <w:sz w:val="24"/>
          <w:szCs w:val="24"/>
          <w:lang w:eastAsia="cs-CZ"/>
        </w:rPr>
        <w:t>účet</w:t>
      </w:r>
      <w:r w:rsidR="00824379" w:rsidRPr="00E221DA">
        <w:rPr>
          <w:rFonts w:ascii="Arial" w:hAnsi="Arial" w:cs="Arial"/>
          <w:sz w:val="24"/>
          <w:szCs w:val="24"/>
          <w:lang w:eastAsia="cs-CZ"/>
        </w:rPr>
        <w:t xml:space="preserve"> sociálneho fondu</w:t>
      </w:r>
      <w:r w:rsidRPr="00E221DA">
        <w:rPr>
          <w:rFonts w:ascii="Arial" w:hAnsi="Arial" w:cs="Arial"/>
          <w:sz w:val="24"/>
          <w:szCs w:val="24"/>
          <w:lang w:eastAsia="cs-CZ"/>
        </w:rPr>
        <w:t xml:space="preserve">    </w:t>
      </w:r>
      <w:r w:rsidR="00824379" w:rsidRPr="00E221DA">
        <w:rPr>
          <w:rFonts w:ascii="Arial" w:hAnsi="Arial" w:cs="Arial"/>
          <w:sz w:val="24"/>
          <w:szCs w:val="24"/>
          <w:lang w:eastAsia="cs-CZ"/>
        </w:rPr>
        <w:t xml:space="preserve">  </w:t>
      </w:r>
      <w:r w:rsidR="00E7740C" w:rsidRPr="00E221DA">
        <w:rPr>
          <w:rFonts w:ascii="Arial" w:hAnsi="Arial" w:cs="Arial"/>
          <w:sz w:val="24"/>
          <w:szCs w:val="24"/>
          <w:lang w:eastAsia="cs-CZ"/>
        </w:rPr>
        <w:t xml:space="preserve"> </w:t>
      </w:r>
      <w:r w:rsidR="009D7579">
        <w:rPr>
          <w:rFonts w:ascii="Arial" w:hAnsi="Arial" w:cs="Arial"/>
          <w:sz w:val="24"/>
          <w:szCs w:val="24"/>
          <w:lang w:eastAsia="cs-CZ"/>
        </w:rPr>
        <w:t xml:space="preserve"> </w:t>
      </w:r>
      <w:r w:rsidR="00E96B17" w:rsidRPr="00E221DA">
        <w:rPr>
          <w:rFonts w:ascii="Arial" w:hAnsi="Arial" w:cs="Arial"/>
          <w:sz w:val="24"/>
          <w:szCs w:val="24"/>
          <w:lang w:eastAsia="cs-CZ"/>
        </w:rPr>
        <w:t xml:space="preserve"> </w:t>
      </w:r>
      <w:r w:rsidR="00AC2BAC">
        <w:rPr>
          <w:rFonts w:ascii="Arial" w:hAnsi="Arial" w:cs="Arial"/>
          <w:sz w:val="24"/>
          <w:szCs w:val="24"/>
          <w:lang w:eastAsia="cs-CZ"/>
        </w:rPr>
        <w:t xml:space="preserve">  </w:t>
      </w:r>
      <w:r w:rsidR="009D2A91">
        <w:rPr>
          <w:rFonts w:ascii="Arial" w:hAnsi="Arial" w:cs="Arial"/>
          <w:sz w:val="24"/>
          <w:szCs w:val="24"/>
          <w:lang w:eastAsia="cs-CZ"/>
        </w:rPr>
        <w:t xml:space="preserve"> </w:t>
      </w:r>
      <w:r w:rsidR="00E221DA" w:rsidRPr="00E221DA">
        <w:rPr>
          <w:rFonts w:ascii="Arial" w:hAnsi="Arial" w:cs="Arial"/>
          <w:sz w:val="24"/>
          <w:szCs w:val="24"/>
          <w:lang w:eastAsia="cs-CZ"/>
        </w:rPr>
        <w:t> </w:t>
      </w:r>
      <w:r w:rsidR="00AC2BAC">
        <w:rPr>
          <w:rFonts w:ascii="Arial" w:hAnsi="Arial" w:cs="Arial"/>
          <w:sz w:val="24"/>
          <w:szCs w:val="24"/>
          <w:lang w:eastAsia="cs-CZ"/>
        </w:rPr>
        <w:t xml:space="preserve"> </w:t>
      </w:r>
      <w:r w:rsidR="001A22C6">
        <w:rPr>
          <w:rFonts w:ascii="Arial" w:hAnsi="Arial" w:cs="Arial"/>
          <w:sz w:val="24"/>
          <w:szCs w:val="24"/>
          <w:lang w:eastAsia="cs-CZ"/>
        </w:rPr>
        <w:t>398,50</w:t>
      </w:r>
      <w:r w:rsidRPr="00E221DA">
        <w:rPr>
          <w:rFonts w:ascii="Arial" w:hAnsi="Arial" w:cs="Arial"/>
          <w:sz w:val="24"/>
          <w:szCs w:val="24"/>
          <w:lang w:eastAsia="cs-CZ"/>
        </w:rPr>
        <w:t xml:space="preserve"> €</w:t>
      </w:r>
    </w:p>
    <w:p w:rsidR="000E288B" w:rsidRPr="00E31FE7" w:rsidRDefault="000E288B" w:rsidP="00ED258F">
      <w:pPr>
        <w:pStyle w:val="Odsekzoznamu"/>
        <w:spacing w:after="0" w:line="240" w:lineRule="auto"/>
        <w:jc w:val="both"/>
        <w:rPr>
          <w:rFonts w:ascii="Arial" w:hAnsi="Arial" w:cs="Arial"/>
          <w:sz w:val="24"/>
          <w:szCs w:val="24"/>
          <w:lang w:eastAsia="cs-CZ"/>
        </w:rPr>
      </w:pPr>
    </w:p>
    <w:p w:rsidR="000E288B" w:rsidRPr="00E31FE7" w:rsidRDefault="000E288B" w:rsidP="00ED258F">
      <w:pPr>
        <w:pStyle w:val="Odsekzoznamu"/>
        <w:spacing w:after="0" w:line="240" w:lineRule="auto"/>
        <w:jc w:val="both"/>
        <w:rPr>
          <w:rFonts w:ascii="Arial" w:hAnsi="Arial" w:cs="Arial"/>
          <w:sz w:val="24"/>
          <w:szCs w:val="24"/>
          <w:lang w:eastAsia="cs-CZ"/>
        </w:rPr>
      </w:pPr>
      <w:r w:rsidRPr="00E31FE7">
        <w:rPr>
          <w:rFonts w:ascii="Arial" w:hAnsi="Arial" w:cs="Arial"/>
          <w:sz w:val="24"/>
          <w:szCs w:val="24"/>
          <w:lang w:eastAsia="cs-CZ"/>
        </w:rPr>
        <w:t xml:space="preserve">Spolu                           </w:t>
      </w:r>
      <w:r w:rsidR="001575BE">
        <w:rPr>
          <w:rFonts w:ascii="Arial" w:hAnsi="Arial" w:cs="Arial"/>
          <w:sz w:val="24"/>
          <w:szCs w:val="24"/>
          <w:lang w:eastAsia="cs-CZ"/>
        </w:rPr>
        <w:t xml:space="preserve"> </w:t>
      </w:r>
      <w:r w:rsidRPr="00E31FE7">
        <w:rPr>
          <w:rFonts w:ascii="Arial" w:hAnsi="Arial" w:cs="Arial"/>
          <w:sz w:val="24"/>
          <w:szCs w:val="24"/>
          <w:lang w:eastAsia="cs-CZ"/>
        </w:rPr>
        <w:t xml:space="preserve">  </w:t>
      </w:r>
      <w:r w:rsidR="00824379" w:rsidRPr="00E31FE7">
        <w:rPr>
          <w:rFonts w:ascii="Arial" w:hAnsi="Arial" w:cs="Arial"/>
          <w:sz w:val="24"/>
          <w:szCs w:val="24"/>
          <w:lang w:eastAsia="cs-CZ"/>
        </w:rPr>
        <w:t xml:space="preserve">   </w:t>
      </w:r>
      <w:r w:rsidR="009D7579">
        <w:rPr>
          <w:rFonts w:ascii="Arial" w:hAnsi="Arial" w:cs="Arial"/>
          <w:sz w:val="24"/>
          <w:szCs w:val="24"/>
          <w:lang w:eastAsia="cs-CZ"/>
        </w:rPr>
        <w:t xml:space="preserve"> </w:t>
      </w:r>
      <w:r w:rsidR="00E62AC4" w:rsidRPr="00E31FE7">
        <w:rPr>
          <w:rFonts w:ascii="Arial" w:hAnsi="Arial" w:cs="Arial"/>
          <w:sz w:val="24"/>
          <w:szCs w:val="24"/>
          <w:lang w:eastAsia="cs-CZ"/>
        </w:rPr>
        <w:t xml:space="preserve"> </w:t>
      </w:r>
      <w:r w:rsidR="00824379" w:rsidRPr="00E31FE7">
        <w:rPr>
          <w:rFonts w:ascii="Arial" w:hAnsi="Arial" w:cs="Arial"/>
          <w:sz w:val="24"/>
          <w:szCs w:val="24"/>
          <w:lang w:eastAsia="cs-CZ"/>
        </w:rPr>
        <w:t xml:space="preserve"> </w:t>
      </w:r>
      <w:r w:rsidR="001A22C6">
        <w:rPr>
          <w:rFonts w:ascii="Arial" w:hAnsi="Arial" w:cs="Arial"/>
          <w:sz w:val="24"/>
          <w:szCs w:val="24"/>
          <w:lang w:eastAsia="cs-CZ"/>
        </w:rPr>
        <w:t>73 047,53</w:t>
      </w:r>
      <w:r w:rsidRPr="00E31FE7">
        <w:rPr>
          <w:rFonts w:ascii="Arial" w:hAnsi="Arial" w:cs="Arial"/>
          <w:sz w:val="24"/>
          <w:szCs w:val="24"/>
          <w:lang w:eastAsia="cs-CZ"/>
        </w:rPr>
        <w:t xml:space="preserve"> €.</w:t>
      </w:r>
    </w:p>
    <w:p w:rsidR="000E288B" w:rsidRDefault="000E288B" w:rsidP="00ED258F">
      <w:pPr>
        <w:spacing w:after="0" w:line="240" w:lineRule="auto"/>
        <w:jc w:val="both"/>
        <w:rPr>
          <w:rFonts w:ascii="Arial" w:hAnsi="Arial" w:cs="Arial"/>
        </w:rPr>
      </w:pPr>
    </w:p>
    <w:p w:rsidR="000E288B" w:rsidRDefault="000E288B" w:rsidP="00ED258F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cs-CZ"/>
        </w:rPr>
      </w:pPr>
      <w:r w:rsidRPr="00B03D42">
        <w:rPr>
          <w:rFonts w:ascii="Arial" w:hAnsi="Arial" w:cs="Arial"/>
          <w:b/>
          <w:sz w:val="24"/>
          <w:szCs w:val="24"/>
          <w:lang w:eastAsia="cs-CZ"/>
        </w:rPr>
        <w:t xml:space="preserve">Zistenia v oblasti záväzkov </w:t>
      </w:r>
      <w:r>
        <w:rPr>
          <w:rFonts w:ascii="Arial" w:hAnsi="Arial" w:cs="Arial"/>
          <w:b/>
          <w:sz w:val="24"/>
          <w:szCs w:val="24"/>
          <w:lang w:eastAsia="cs-CZ"/>
        </w:rPr>
        <w:t>a časového rozlíšenia</w:t>
      </w:r>
    </w:p>
    <w:p w:rsidR="00ED258F" w:rsidRDefault="000E288B" w:rsidP="00ED258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AC2BAC" w:rsidRDefault="000E288B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FE7">
        <w:rPr>
          <w:rFonts w:ascii="Arial" w:hAnsi="Arial" w:cs="Arial"/>
          <w:b/>
          <w:sz w:val="24"/>
          <w:szCs w:val="24"/>
        </w:rPr>
        <w:t xml:space="preserve">   </w:t>
      </w:r>
      <w:r w:rsidR="00ED258F" w:rsidRPr="00E31FE7">
        <w:rPr>
          <w:rFonts w:ascii="Arial" w:hAnsi="Arial" w:cs="Arial"/>
          <w:b/>
          <w:sz w:val="24"/>
          <w:szCs w:val="24"/>
        </w:rPr>
        <w:t xml:space="preserve">   </w:t>
      </w:r>
      <w:r w:rsidRPr="00E31FE7">
        <w:rPr>
          <w:rFonts w:ascii="Arial" w:hAnsi="Arial" w:cs="Arial"/>
          <w:sz w:val="24"/>
          <w:szCs w:val="24"/>
        </w:rPr>
        <w:t xml:space="preserve">Celkové záväzky obce sú vo výške </w:t>
      </w:r>
      <w:r w:rsidR="001A22C6">
        <w:rPr>
          <w:rFonts w:ascii="Arial" w:hAnsi="Arial" w:cs="Arial"/>
          <w:sz w:val="24"/>
          <w:szCs w:val="24"/>
        </w:rPr>
        <w:t>67 776,86</w:t>
      </w:r>
      <w:r w:rsidRPr="00E31FE7">
        <w:rPr>
          <w:rFonts w:ascii="Arial" w:hAnsi="Arial" w:cs="Arial"/>
          <w:sz w:val="24"/>
          <w:szCs w:val="24"/>
        </w:rPr>
        <w:t xml:space="preserve"> €. Najvyššie záväzky má obec</w:t>
      </w:r>
      <w:r w:rsidR="001A22C6">
        <w:rPr>
          <w:rFonts w:ascii="Arial" w:hAnsi="Arial" w:cs="Arial"/>
          <w:sz w:val="24"/>
          <w:szCs w:val="24"/>
        </w:rPr>
        <w:t xml:space="preserve"> z</w:t>
      </w:r>
      <w:r w:rsidR="00E221DA">
        <w:rPr>
          <w:rFonts w:ascii="Arial" w:hAnsi="Arial" w:cs="Arial"/>
          <w:sz w:val="24"/>
          <w:szCs w:val="24"/>
        </w:rPr>
        <w:t xml:space="preserve">  nevyčerpan</w:t>
      </w:r>
      <w:r w:rsidR="001A22C6">
        <w:rPr>
          <w:rFonts w:ascii="Arial" w:hAnsi="Arial" w:cs="Arial"/>
          <w:sz w:val="24"/>
          <w:szCs w:val="24"/>
        </w:rPr>
        <w:t>ých</w:t>
      </w:r>
      <w:r w:rsidR="00E221DA">
        <w:rPr>
          <w:rFonts w:ascii="Arial" w:hAnsi="Arial" w:cs="Arial"/>
          <w:sz w:val="24"/>
          <w:szCs w:val="24"/>
        </w:rPr>
        <w:t xml:space="preserve"> prostriedk</w:t>
      </w:r>
      <w:r w:rsidR="001A22C6">
        <w:rPr>
          <w:rFonts w:ascii="Arial" w:hAnsi="Arial" w:cs="Arial"/>
          <w:sz w:val="24"/>
          <w:szCs w:val="24"/>
        </w:rPr>
        <w:t xml:space="preserve">ov </w:t>
      </w:r>
      <w:r w:rsidR="00E221DA">
        <w:rPr>
          <w:rFonts w:ascii="Arial" w:hAnsi="Arial" w:cs="Arial"/>
          <w:sz w:val="24"/>
          <w:szCs w:val="24"/>
        </w:rPr>
        <w:t xml:space="preserve"> zo štátneho rozpočtu vo výške </w:t>
      </w:r>
      <w:r w:rsidR="001A22C6">
        <w:rPr>
          <w:rFonts w:ascii="Arial" w:hAnsi="Arial" w:cs="Arial"/>
          <w:sz w:val="24"/>
          <w:szCs w:val="24"/>
        </w:rPr>
        <w:t>20 244,33</w:t>
      </w:r>
      <w:r w:rsidR="00E221DA">
        <w:rPr>
          <w:rFonts w:ascii="Arial" w:hAnsi="Arial" w:cs="Arial"/>
          <w:sz w:val="24"/>
          <w:szCs w:val="24"/>
        </w:rPr>
        <w:t xml:space="preserve"> €</w:t>
      </w:r>
      <w:r w:rsidR="001A22C6">
        <w:rPr>
          <w:rFonts w:ascii="Arial" w:hAnsi="Arial" w:cs="Arial"/>
          <w:sz w:val="24"/>
          <w:szCs w:val="24"/>
        </w:rPr>
        <w:t xml:space="preserve">, </w:t>
      </w:r>
      <w:r w:rsidR="00AC2BAC">
        <w:rPr>
          <w:rFonts w:ascii="Arial" w:hAnsi="Arial" w:cs="Arial"/>
          <w:sz w:val="24"/>
          <w:szCs w:val="24"/>
        </w:rPr>
        <w:t xml:space="preserve"> </w:t>
      </w:r>
      <w:r w:rsidR="001A22C6" w:rsidRPr="00E31FE7">
        <w:rPr>
          <w:rFonts w:ascii="Arial" w:hAnsi="Arial" w:cs="Arial"/>
          <w:sz w:val="24"/>
          <w:szCs w:val="24"/>
        </w:rPr>
        <w:t xml:space="preserve">z prijatých bankových úverov vo výške </w:t>
      </w:r>
      <w:r w:rsidR="001A22C6">
        <w:rPr>
          <w:rFonts w:ascii="Arial" w:hAnsi="Arial" w:cs="Arial"/>
          <w:sz w:val="24"/>
          <w:szCs w:val="24"/>
        </w:rPr>
        <w:t>17 564,29</w:t>
      </w:r>
      <w:r w:rsidR="001A22C6" w:rsidRPr="00E31FE7">
        <w:rPr>
          <w:rFonts w:ascii="Arial" w:hAnsi="Arial" w:cs="Arial"/>
          <w:sz w:val="24"/>
          <w:szCs w:val="24"/>
        </w:rPr>
        <w:t xml:space="preserve"> €</w:t>
      </w:r>
      <w:r w:rsidR="001A22C6">
        <w:rPr>
          <w:rFonts w:ascii="Arial" w:hAnsi="Arial" w:cs="Arial"/>
          <w:sz w:val="24"/>
          <w:szCs w:val="24"/>
        </w:rPr>
        <w:t xml:space="preserve"> </w:t>
      </w:r>
      <w:r w:rsidR="00AC2BAC">
        <w:rPr>
          <w:rFonts w:ascii="Arial" w:hAnsi="Arial" w:cs="Arial"/>
          <w:sz w:val="24"/>
          <w:szCs w:val="24"/>
        </w:rPr>
        <w:t xml:space="preserve">a záväzky </w:t>
      </w:r>
      <w:r w:rsidR="009D2A91">
        <w:rPr>
          <w:rFonts w:ascii="Arial" w:hAnsi="Arial" w:cs="Arial"/>
          <w:sz w:val="24"/>
          <w:szCs w:val="24"/>
        </w:rPr>
        <w:t xml:space="preserve">z miezd za mesiac december </w:t>
      </w:r>
      <w:r w:rsidR="000657A0">
        <w:rPr>
          <w:rFonts w:ascii="Arial" w:hAnsi="Arial" w:cs="Arial"/>
          <w:sz w:val="24"/>
          <w:szCs w:val="24"/>
        </w:rPr>
        <w:t>201</w:t>
      </w:r>
      <w:r w:rsidR="001A22C6">
        <w:rPr>
          <w:rFonts w:ascii="Arial" w:hAnsi="Arial" w:cs="Arial"/>
          <w:sz w:val="24"/>
          <w:szCs w:val="24"/>
        </w:rPr>
        <w:t>9</w:t>
      </w:r>
      <w:r w:rsidR="000657A0">
        <w:rPr>
          <w:rFonts w:ascii="Arial" w:hAnsi="Arial" w:cs="Arial"/>
          <w:sz w:val="24"/>
          <w:szCs w:val="24"/>
        </w:rPr>
        <w:t>.</w:t>
      </w:r>
    </w:p>
    <w:p w:rsidR="00AC2BAC" w:rsidRDefault="00AC2BAC" w:rsidP="00ED25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8C2C40" w:rsidRPr="00E31FE7" w:rsidRDefault="00AC2BAC" w:rsidP="00ED258F">
      <w:pPr>
        <w:spacing w:after="0" w:line="240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E288B" w:rsidRPr="00E31FE7">
        <w:rPr>
          <w:rFonts w:ascii="Arial" w:hAnsi="Arial" w:cs="Arial"/>
          <w:sz w:val="24"/>
          <w:szCs w:val="24"/>
        </w:rPr>
        <w:t xml:space="preserve">  Na účtoch časového rozlíšenia pasív obec eviduje kapitálové transfery vo výške </w:t>
      </w:r>
      <w:r w:rsidR="001A22C6">
        <w:rPr>
          <w:rFonts w:ascii="Arial" w:hAnsi="Arial" w:cs="Arial"/>
          <w:sz w:val="24"/>
          <w:szCs w:val="24"/>
        </w:rPr>
        <w:t>630 592,44</w:t>
      </w:r>
      <w:r w:rsidR="00E96B17" w:rsidRPr="00E31FE7">
        <w:rPr>
          <w:rFonts w:ascii="Arial" w:hAnsi="Arial" w:cs="Arial"/>
          <w:sz w:val="24"/>
          <w:szCs w:val="24"/>
        </w:rPr>
        <w:t xml:space="preserve"> </w:t>
      </w:r>
      <w:r w:rsidR="000E288B" w:rsidRPr="00E31FE7">
        <w:rPr>
          <w:rFonts w:ascii="Arial" w:hAnsi="Arial" w:cs="Arial"/>
          <w:sz w:val="24"/>
          <w:szCs w:val="24"/>
        </w:rPr>
        <w:t xml:space="preserve">€, ktoré rozpúšťa do výnosov v pomernej časti k odpisom. </w:t>
      </w:r>
      <w:r w:rsidR="008C2C40" w:rsidRPr="00E31FE7">
        <w:rPr>
          <w:sz w:val="24"/>
          <w:szCs w:val="24"/>
        </w:rPr>
        <w:t xml:space="preserve">   </w:t>
      </w:r>
    </w:p>
    <w:p w:rsidR="00ED258F" w:rsidRPr="00ED258F" w:rsidRDefault="00ED258F" w:rsidP="00ED258F">
      <w:pPr>
        <w:spacing w:after="0" w:line="240" w:lineRule="auto"/>
        <w:jc w:val="both"/>
        <w:rPr>
          <w:rFonts w:ascii="Arial" w:hAnsi="Arial" w:cs="Arial"/>
          <w:b/>
        </w:rPr>
      </w:pPr>
    </w:p>
    <w:p w:rsidR="008C2C40" w:rsidRDefault="008C2C40" w:rsidP="000E288B">
      <w:pPr>
        <w:pStyle w:val="Nadpis1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Dodržiavanie zákonov o rozpočtových pravidlách  </w:t>
      </w:r>
    </w:p>
    <w:p w:rsidR="008C2C40" w:rsidRDefault="008C2C40" w:rsidP="008C2C40">
      <w:pPr>
        <w:spacing w:after="0" w:line="240" w:lineRule="auto"/>
        <w:rPr>
          <w:sz w:val="24"/>
        </w:rPr>
      </w:pPr>
    </w:p>
    <w:p w:rsidR="00876ABA" w:rsidRPr="001575BE" w:rsidRDefault="008C2C40" w:rsidP="00876ABA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1575BE">
        <w:rPr>
          <w:rFonts w:ascii="Arial" w:hAnsi="Arial"/>
          <w:sz w:val="24"/>
          <w:szCs w:val="24"/>
        </w:rPr>
        <w:t xml:space="preserve">     </w:t>
      </w:r>
      <w:r w:rsidR="00693DD1" w:rsidRPr="001575BE">
        <w:rPr>
          <w:rFonts w:ascii="Arial" w:hAnsi="Arial"/>
          <w:sz w:val="24"/>
          <w:szCs w:val="24"/>
        </w:rPr>
        <w:t xml:space="preserve"> </w:t>
      </w:r>
      <w:r w:rsidRPr="001575BE">
        <w:rPr>
          <w:rFonts w:ascii="Arial" w:hAnsi="Arial"/>
          <w:sz w:val="24"/>
          <w:szCs w:val="24"/>
        </w:rPr>
        <w:t>Finančné hospodárenie obce bolo v roku 20</w:t>
      </w:r>
      <w:r w:rsidR="00407E2E" w:rsidRPr="001575BE">
        <w:rPr>
          <w:rFonts w:ascii="Arial" w:hAnsi="Arial"/>
          <w:sz w:val="24"/>
          <w:szCs w:val="24"/>
        </w:rPr>
        <w:t>1</w:t>
      </w:r>
      <w:r w:rsidR="001A22C6">
        <w:rPr>
          <w:rFonts w:ascii="Arial" w:hAnsi="Arial"/>
          <w:sz w:val="24"/>
          <w:szCs w:val="24"/>
        </w:rPr>
        <w:t>9</w:t>
      </w:r>
      <w:r w:rsidRPr="001575BE">
        <w:rPr>
          <w:rFonts w:ascii="Arial" w:hAnsi="Arial"/>
          <w:sz w:val="24"/>
          <w:szCs w:val="24"/>
        </w:rPr>
        <w:t xml:space="preserve"> v súlade s § 17 Zákona o rozpočtových pravidlách územnej samosprávy.  </w:t>
      </w:r>
    </w:p>
    <w:p w:rsidR="00876ABA" w:rsidRPr="00AE1E61" w:rsidRDefault="00876ABA" w:rsidP="00876ABA">
      <w:pPr>
        <w:spacing w:after="0" w:line="240" w:lineRule="auto"/>
        <w:jc w:val="both"/>
        <w:rPr>
          <w:rFonts w:ascii="Arial" w:hAnsi="Arial"/>
        </w:rPr>
      </w:pPr>
    </w:p>
    <w:p w:rsidR="008C2C40" w:rsidRPr="00B52EB9" w:rsidRDefault="00876ABA" w:rsidP="00805D62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E1E61">
        <w:rPr>
          <w:rFonts w:ascii="Arial" w:hAnsi="Arial"/>
        </w:rPr>
        <w:t xml:space="preserve">    </w:t>
      </w:r>
      <w:r w:rsidR="00693DD1">
        <w:rPr>
          <w:rFonts w:ascii="Arial" w:hAnsi="Arial"/>
        </w:rPr>
        <w:t xml:space="preserve">  </w:t>
      </w:r>
      <w:r w:rsidRPr="00B52EB9">
        <w:rPr>
          <w:rFonts w:ascii="Arial" w:hAnsi="Arial"/>
          <w:sz w:val="24"/>
          <w:szCs w:val="24"/>
        </w:rPr>
        <w:t xml:space="preserve">Podľa § 17 Zákona o rozpočtových pravidlách územnej samosprávy obec môže na plnenie svojich úloh prijať návratné zdroje financovania, len ak celková suma dlhu obce ku koncu rozpočtového roka neprekročí 60 % skutočných bežných príjmov predchádzajúceho rozpočtového roka a suma ročných splátok návratných zdrojov financovania vrátane úhrady výnosov neprekročí 25 % skutočných bežných príjmov predchádzajúceho rozpočtového roka.   Dlh obce  dosiahol  </w:t>
      </w:r>
      <w:r w:rsidR="00D4164B">
        <w:rPr>
          <w:rFonts w:ascii="Arial" w:hAnsi="Arial"/>
          <w:sz w:val="24"/>
          <w:szCs w:val="24"/>
        </w:rPr>
        <w:t>3,91</w:t>
      </w:r>
      <w:r w:rsidRPr="00B52EB9">
        <w:rPr>
          <w:rFonts w:ascii="Arial" w:hAnsi="Arial"/>
          <w:sz w:val="24"/>
          <w:szCs w:val="24"/>
        </w:rPr>
        <w:t xml:space="preserve"> % skutočných bežných príjmov roka 20</w:t>
      </w:r>
      <w:r w:rsidR="00CE46C8" w:rsidRPr="00B52EB9">
        <w:rPr>
          <w:rFonts w:ascii="Arial" w:hAnsi="Arial"/>
          <w:sz w:val="24"/>
          <w:szCs w:val="24"/>
        </w:rPr>
        <w:t>1</w:t>
      </w:r>
      <w:r w:rsidR="001A22C6">
        <w:rPr>
          <w:rFonts w:ascii="Arial" w:hAnsi="Arial"/>
          <w:sz w:val="24"/>
          <w:szCs w:val="24"/>
        </w:rPr>
        <w:t>8</w:t>
      </w:r>
      <w:r w:rsidRPr="00B52EB9">
        <w:rPr>
          <w:rFonts w:ascii="Arial" w:hAnsi="Arial"/>
          <w:sz w:val="24"/>
          <w:szCs w:val="24"/>
        </w:rPr>
        <w:t xml:space="preserve">.  Suma ročných splátok návratných zdrojov financovania vrátane úhrady výnosov predstavuje </w:t>
      </w:r>
      <w:r w:rsidR="00D4164B">
        <w:rPr>
          <w:rFonts w:ascii="Arial" w:hAnsi="Arial"/>
          <w:sz w:val="24"/>
          <w:szCs w:val="24"/>
        </w:rPr>
        <w:t>4,75</w:t>
      </w:r>
      <w:r w:rsidRPr="00B52EB9">
        <w:rPr>
          <w:rFonts w:ascii="Arial" w:hAnsi="Arial"/>
          <w:sz w:val="24"/>
          <w:szCs w:val="24"/>
        </w:rPr>
        <w:t xml:space="preserve"> % skutočných bežný</w:t>
      </w:r>
      <w:r w:rsidR="00CE46C8" w:rsidRPr="00B52EB9">
        <w:rPr>
          <w:rFonts w:ascii="Arial" w:hAnsi="Arial"/>
          <w:sz w:val="24"/>
          <w:szCs w:val="24"/>
        </w:rPr>
        <w:t>ch</w:t>
      </w:r>
      <w:r w:rsidRPr="00B52EB9">
        <w:rPr>
          <w:rFonts w:ascii="Arial" w:hAnsi="Arial"/>
          <w:sz w:val="24"/>
          <w:szCs w:val="24"/>
        </w:rPr>
        <w:t xml:space="preserve"> príjmov predchádzajúceho roka</w:t>
      </w:r>
      <w:r w:rsidR="00647743">
        <w:rPr>
          <w:rFonts w:ascii="Arial" w:hAnsi="Arial"/>
          <w:sz w:val="24"/>
          <w:szCs w:val="24"/>
        </w:rPr>
        <w:t xml:space="preserve">, znížených o transfery prijaté od subjektov verejnej správy. </w:t>
      </w:r>
    </w:p>
    <w:p w:rsidR="00AE1E61" w:rsidRDefault="008C2C40" w:rsidP="008C2C40">
      <w:pPr>
        <w:spacing w:after="0" w:line="240" w:lineRule="auto"/>
        <w:jc w:val="both"/>
        <w:rPr>
          <w:rFonts w:ascii="Arial" w:hAnsi="Arial"/>
        </w:rPr>
      </w:pPr>
      <w:r w:rsidRPr="00AE1E61">
        <w:rPr>
          <w:rFonts w:ascii="Arial" w:hAnsi="Arial"/>
        </w:rPr>
        <w:t xml:space="preserve"> </w:t>
      </w:r>
    </w:p>
    <w:p w:rsidR="00ED258F" w:rsidRPr="001575BE" w:rsidRDefault="008C2C40" w:rsidP="001575B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E1E61">
        <w:rPr>
          <w:rFonts w:ascii="Arial" w:hAnsi="Arial"/>
        </w:rPr>
        <w:t xml:space="preserve">    </w:t>
      </w:r>
      <w:r w:rsidR="00693DD1">
        <w:rPr>
          <w:rFonts w:ascii="Arial" w:hAnsi="Arial"/>
        </w:rPr>
        <w:t xml:space="preserve">  </w:t>
      </w:r>
      <w:r w:rsidRPr="001575BE">
        <w:rPr>
          <w:rFonts w:ascii="Arial" w:hAnsi="Arial"/>
          <w:sz w:val="24"/>
          <w:szCs w:val="24"/>
        </w:rPr>
        <w:t xml:space="preserve">Obec hospodárila podľa schváleného rozpočtu, rozpočet bol schválený dňa </w:t>
      </w:r>
      <w:r w:rsidR="00D4164B">
        <w:rPr>
          <w:rFonts w:ascii="Arial" w:hAnsi="Arial"/>
          <w:sz w:val="24"/>
          <w:szCs w:val="24"/>
        </w:rPr>
        <w:t>23.1.2019</w:t>
      </w:r>
      <w:r w:rsidR="00CE46C8" w:rsidRPr="001575BE">
        <w:rPr>
          <w:rFonts w:ascii="Arial" w:hAnsi="Arial"/>
          <w:sz w:val="24"/>
          <w:szCs w:val="24"/>
        </w:rPr>
        <w:t xml:space="preserve">. </w:t>
      </w:r>
      <w:r w:rsidRPr="001575BE">
        <w:rPr>
          <w:rFonts w:ascii="Arial" w:hAnsi="Arial"/>
          <w:sz w:val="24"/>
          <w:szCs w:val="24"/>
        </w:rPr>
        <w:t xml:space="preserve"> </w:t>
      </w:r>
    </w:p>
    <w:p w:rsidR="008C2C40" w:rsidRDefault="003B31AD" w:rsidP="008C2C40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</w:t>
      </w:r>
      <w:r w:rsidR="00B52EB9" w:rsidRPr="003B31AD">
        <w:rPr>
          <w:rFonts w:ascii="Arial" w:hAnsi="Arial"/>
          <w:sz w:val="24"/>
          <w:szCs w:val="24"/>
        </w:rPr>
        <w:t xml:space="preserve">Obec podľa § 12 Zákona o rozpočtových pravidlách územnej samosprávy má povinnosť sledovať vývoj rozpočtu a podľa potreby vykonať zmeny vo svojom rozpočte. </w:t>
      </w:r>
      <w:r w:rsidRPr="003B31AD">
        <w:rPr>
          <w:rFonts w:ascii="Arial" w:hAnsi="Arial"/>
          <w:sz w:val="24"/>
          <w:szCs w:val="24"/>
        </w:rPr>
        <w:t>Rozpočet bol upravený rozpočtovými opatreniami 1-</w:t>
      </w:r>
      <w:r w:rsidR="00D4164B">
        <w:rPr>
          <w:rFonts w:ascii="Arial" w:hAnsi="Arial"/>
          <w:sz w:val="24"/>
          <w:szCs w:val="24"/>
        </w:rPr>
        <w:t>6</w:t>
      </w:r>
      <w:r w:rsidRPr="003B31AD">
        <w:rPr>
          <w:rFonts w:ascii="Arial" w:hAnsi="Arial"/>
          <w:sz w:val="24"/>
          <w:szCs w:val="24"/>
        </w:rPr>
        <w:t xml:space="preserve">. </w:t>
      </w:r>
    </w:p>
    <w:p w:rsidR="00700862" w:rsidRPr="003B31AD" w:rsidRDefault="00700862" w:rsidP="008C2C40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AE1E61" w:rsidRPr="005A0E26" w:rsidRDefault="00700862" w:rsidP="005A0E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    </w:t>
      </w:r>
      <w:r w:rsidRPr="00C70F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C70F5F">
        <w:rPr>
          <w:rFonts w:ascii="Arial" w:hAnsi="Arial" w:cs="Arial"/>
          <w:sz w:val="24"/>
          <w:szCs w:val="24"/>
        </w:rPr>
        <w:t xml:space="preserve">Pri zostavení rozpočtu bol dodržaný § 10 Zákona o rozpočtových pravidlách územnej samosprávy. </w:t>
      </w:r>
    </w:p>
    <w:p w:rsidR="008C2C40" w:rsidRPr="005F0E14" w:rsidRDefault="008C2C40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0E14">
        <w:rPr>
          <w:sz w:val="24"/>
          <w:szCs w:val="24"/>
        </w:rPr>
        <w:t xml:space="preserve">     </w:t>
      </w:r>
      <w:r w:rsidRPr="005F0E14">
        <w:rPr>
          <w:rFonts w:ascii="Arial" w:hAnsi="Arial" w:cs="Arial"/>
          <w:sz w:val="24"/>
          <w:szCs w:val="24"/>
        </w:rPr>
        <w:t>Plnenie rozpočtu  k 31.12.20</w:t>
      </w:r>
      <w:r w:rsidR="00407E2E">
        <w:rPr>
          <w:rFonts w:ascii="Arial" w:hAnsi="Arial" w:cs="Arial"/>
          <w:sz w:val="24"/>
          <w:szCs w:val="24"/>
        </w:rPr>
        <w:t>1</w:t>
      </w:r>
      <w:r w:rsidR="00D4164B">
        <w:rPr>
          <w:rFonts w:ascii="Arial" w:hAnsi="Arial" w:cs="Arial"/>
          <w:sz w:val="24"/>
          <w:szCs w:val="24"/>
        </w:rPr>
        <w:t>9</w:t>
      </w:r>
      <w:r w:rsidRPr="005F0E14">
        <w:rPr>
          <w:rFonts w:ascii="Arial" w:hAnsi="Arial" w:cs="Arial"/>
          <w:sz w:val="24"/>
          <w:szCs w:val="24"/>
        </w:rPr>
        <w:t xml:space="preserve">  bolo nasledovné: </w:t>
      </w:r>
    </w:p>
    <w:p w:rsidR="008C2C40" w:rsidRDefault="008C2C40" w:rsidP="008C2C4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210" w:type="dxa"/>
        <w:tblBorders>
          <w:top w:val="single" w:sz="12" w:space="0" w:color="000000"/>
          <w:left w:val="single" w:sz="6" w:space="0" w:color="000000"/>
          <w:bottom w:val="single" w:sz="12" w:space="0" w:color="000000"/>
          <w:right w:val="single" w:sz="6" w:space="0" w:color="000000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4"/>
        <w:gridCol w:w="1722"/>
        <w:gridCol w:w="1722"/>
        <w:gridCol w:w="1722"/>
      </w:tblGrid>
      <w:tr w:rsidR="008C2C40" w:rsidTr="008C2C40">
        <w:tc>
          <w:tcPr>
            <w:tcW w:w="404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shd w:val="pct50" w:color="000080" w:fill="FFFFFF"/>
            <w:hideMark/>
          </w:tcPr>
          <w:p w:rsidR="008C2C40" w:rsidRDefault="008C2C40" w:rsidP="008C2C40">
            <w:pPr>
              <w:pStyle w:val="Nadpis2"/>
              <w:rPr>
                <w:bCs/>
                <w:i/>
                <w:iCs/>
                <w:color w:val="FFFFFF"/>
              </w:rPr>
            </w:pPr>
            <w:r>
              <w:rPr>
                <w:bCs/>
                <w:i/>
                <w:iCs/>
                <w:color w:val="FFFFFF"/>
              </w:rPr>
              <w:t>Obsah položky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shd w:val="pct50" w:color="000080" w:fill="FFFFFF"/>
            <w:hideMark/>
          </w:tcPr>
          <w:p w:rsidR="008C2C40" w:rsidRDefault="008C2C40" w:rsidP="008C2C4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8"/>
                <w:szCs w:val="24"/>
                <w:lang w:eastAsia="cs-CZ"/>
              </w:rPr>
            </w:pPr>
            <w:r>
              <w:rPr>
                <w:b/>
                <w:bCs/>
                <w:i/>
                <w:iCs/>
                <w:color w:val="FFFFFF"/>
                <w:sz w:val="28"/>
              </w:rPr>
              <w:t>Schválený rozpočet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shd w:val="pct50" w:color="000080" w:fill="FFFFFF"/>
            <w:hideMark/>
          </w:tcPr>
          <w:p w:rsidR="008C2C40" w:rsidRDefault="008C2C40" w:rsidP="008C2C4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8"/>
                <w:szCs w:val="24"/>
                <w:lang w:eastAsia="cs-CZ"/>
              </w:rPr>
            </w:pPr>
            <w:r>
              <w:rPr>
                <w:b/>
                <w:bCs/>
                <w:i/>
                <w:iCs/>
                <w:color w:val="FFFFFF"/>
                <w:sz w:val="28"/>
              </w:rPr>
              <w:t>Upravený rozpočet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pct50" w:color="000080" w:fill="FFFFFF"/>
            <w:hideMark/>
          </w:tcPr>
          <w:p w:rsidR="008C2C40" w:rsidRDefault="008C2C40" w:rsidP="008C2C40">
            <w:pPr>
              <w:pStyle w:val="Nadpis2"/>
              <w:rPr>
                <w:bCs/>
                <w:i/>
                <w:iCs/>
                <w:color w:val="FFFFFF"/>
              </w:rPr>
            </w:pPr>
            <w:r>
              <w:rPr>
                <w:bCs/>
                <w:i/>
                <w:iCs/>
                <w:color w:val="FFFFFF"/>
              </w:rPr>
              <w:t xml:space="preserve">Plnenie rozpočtu </w:t>
            </w:r>
          </w:p>
        </w:tc>
      </w:tr>
      <w:tr w:rsidR="008C2C40" w:rsidTr="006A4FC9">
        <w:tc>
          <w:tcPr>
            <w:tcW w:w="40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8C2C40" w:rsidRDefault="008C2C40" w:rsidP="008C2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cs-CZ"/>
              </w:rPr>
            </w:pPr>
            <w:r>
              <w:rPr>
                <w:b/>
                <w:bCs/>
              </w:rPr>
              <w:t>Bežné príjmy</w:t>
            </w:r>
          </w:p>
        </w:tc>
        <w:tc>
          <w:tcPr>
            <w:tcW w:w="172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454365</w:t>
            </w:r>
          </w:p>
        </w:tc>
        <w:tc>
          <w:tcPr>
            <w:tcW w:w="172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518301</w:t>
            </w:r>
          </w:p>
        </w:tc>
        <w:tc>
          <w:tcPr>
            <w:tcW w:w="172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513245,94</w:t>
            </w:r>
          </w:p>
        </w:tc>
      </w:tr>
      <w:tr w:rsidR="008C2C40" w:rsidTr="006A4FC9">
        <w:tc>
          <w:tcPr>
            <w:tcW w:w="404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8C2C40" w:rsidRDefault="008C2C40" w:rsidP="008C2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cs-CZ"/>
              </w:rPr>
            </w:pPr>
            <w:r>
              <w:rPr>
                <w:b/>
                <w:bCs/>
              </w:rPr>
              <w:t>Bežné výdavky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440104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499268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465702,12</w:t>
            </w:r>
          </w:p>
        </w:tc>
      </w:tr>
      <w:tr w:rsidR="008C2C40" w:rsidTr="006A4FC9">
        <w:tc>
          <w:tcPr>
            <w:tcW w:w="404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8C2C40" w:rsidRPr="00AD3196" w:rsidRDefault="008C2C40" w:rsidP="00B34921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cs-CZ"/>
              </w:rPr>
            </w:pPr>
            <w:r w:rsidRPr="00AD3196">
              <w:rPr>
                <w:b/>
                <w:bCs/>
                <w:sz w:val="24"/>
                <w:szCs w:val="24"/>
              </w:rPr>
              <w:t xml:space="preserve">Prebytok </w:t>
            </w:r>
            <w:r w:rsidR="009431AA">
              <w:rPr>
                <w:b/>
                <w:bCs/>
                <w:sz w:val="24"/>
                <w:szCs w:val="24"/>
              </w:rPr>
              <w:t xml:space="preserve"> </w:t>
            </w:r>
            <w:r w:rsidRPr="00AD3196">
              <w:rPr>
                <w:b/>
                <w:bCs/>
                <w:sz w:val="24"/>
                <w:szCs w:val="24"/>
              </w:rPr>
              <w:t>bežného rozpočtu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Pr="00AD3196" w:rsidRDefault="001218C7" w:rsidP="009431A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14261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Pr="00AD3196" w:rsidRDefault="001218C7" w:rsidP="00CE46C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19033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C2C40" w:rsidRPr="00AD3196" w:rsidRDefault="001218C7" w:rsidP="00CE46C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47543,82</w:t>
            </w:r>
          </w:p>
        </w:tc>
      </w:tr>
      <w:tr w:rsidR="008C2C40" w:rsidTr="006A4FC9">
        <w:tc>
          <w:tcPr>
            <w:tcW w:w="404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8C2C40" w:rsidRPr="00AD3196" w:rsidRDefault="008C2C40" w:rsidP="008C2C40">
            <w:pPr>
              <w:pStyle w:val="Nadpis1"/>
              <w:rPr>
                <w:rFonts w:asciiTheme="minorHAnsi" w:hAnsiTheme="minorHAnsi"/>
                <w:bCs/>
                <w:sz w:val="24"/>
              </w:rPr>
            </w:pPr>
            <w:r w:rsidRPr="00AD3196">
              <w:rPr>
                <w:rFonts w:asciiTheme="minorHAnsi" w:hAnsiTheme="minorHAnsi"/>
                <w:bCs/>
                <w:sz w:val="24"/>
              </w:rPr>
              <w:t>Kapitálové príjmy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29751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29750,19</w:t>
            </w:r>
          </w:p>
        </w:tc>
      </w:tr>
      <w:tr w:rsidR="008C2C40" w:rsidTr="006A4FC9">
        <w:trPr>
          <w:cantSplit/>
        </w:trPr>
        <w:tc>
          <w:tcPr>
            <w:tcW w:w="404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8C2C40" w:rsidRDefault="008C2C40" w:rsidP="008C2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cs-CZ"/>
              </w:rPr>
            </w:pPr>
            <w:r>
              <w:rPr>
                <w:b/>
                <w:bCs/>
              </w:rPr>
              <w:t>Kapitálové výdavky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44290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78813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C2C40" w:rsidRDefault="00D4164B" w:rsidP="00CE46C8">
            <w:pPr>
              <w:spacing w:after="0" w:line="240" w:lineRule="auto"/>
              <w:jc w:val="center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66157,36</w:t>
            </w:r>
          </w:p>
        </w:tc>
      </w:tr>
      <w:tr w:rsidR="008C2C40" w:rsidTr="006A4FC9">
        <w:trPr>
          <w:cantSplit/>
        </w:trPr>
        <w:tc>
          <w:tcPr>
            <w:tcW w:w="4045" w:type="dxa"/>
            <w:tcBorders>
              <w:top w:val="nil"/>
              <w:left w:val="single" w:sz="6" w:space="0" w:color="000000"/>
              <w:bottom w:val="single" w:sz="12" w:space="0" w:color="000000"/>
              <w:right w:val="nil"/>
            </w:tcBorders>
            <w:hideMark/>
          </w:tcPr>
          <w:p w:rsidR="008C2C40" w:rsidRPr="00AD3196" w:rsidRDefault="00B83E6F" w:rsidP="008C2C4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eastAsia="cs-CZ"/>
              </w:rPr>
            </w:pPr>
            <w:r>
              <w:rPr>
                <w:b/>
                <w:bCs/>
                <w:sz w:val="24"/>
                <w:szCs w:val="24"/>
              </w:rPr>
              <w:t>Schodok</w:t>
            </w:r>
            <w:r w:rsidR="009C273B">
              <w:rPr>
                <w:b/>
                <w:bCs/>
                <w:sz w:val="24"/>
                <w:szCs w:val="24"/>
              </w:rPr>
              <w:t xml:space="preserve"> </w:t>
            </w:r>
            <w:r w:rsidR="008C2C40" w:rsidRPr="00AD3196">
              <w:rPr>
                <w:b/>
                <w:bCs/>
                <w:sz w:val="24"/>
                <w:szCs w:val="24"/>
              </w:rPr>
              <w:t>kapitálového rozpočtu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8C2C40" w:rsidRPr="00AD3196" w:rsidRDefault="001218C7" w:rsidP="00CE46C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-44290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8C2C40" w:rsidRPr="00AD3196" w:rsidRDefault="001218C7" w:rsidP="00CE46C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-49062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</w:tcPr>
          <w:p w:rsidR="008C2C40" w:rsidRPr="00AD3196" w:rsidRDefault="001218C7" w:rsidP="009431A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-36407,17</w:t>
            </w:r>
          </w:p>
        </w:tc>
      </w:tr>
    </w:tbl>
    <w:p w:rsidR="00784513" w:rsidRDefault="008C2C40" w:rsidP="008C2C40">
      <w:pPr>
        <w:spacing w:after="0" w:line="240" w:lineRule="auto"/>
        <w:jc w:val="both"/>
        <w:rPr>
          <w:rFonts w:ascii="Arial" w:hAnsi="Arial" w:cs="Arial"/>
        </w:rPr>
      </w:pPr>
      <w:r>
        <w:rPr>
          <w:sz w:val="28"/>
        </w:rPr>
        <w:t xml:space="preserve">   </w:t>
      </w:r>
      <w:r>
        <w:rPr>
          <w:rFonts w:ascii="Arial" w:hAnsi="Arial" w:cs="Arial"/>
        </w:rPr>
        <w:t xml:space="preserve"> </w:t>
      </w:r>
    </w:p>
    <w:p w:rsidR="008C2C40" w:rsidRPr="005F0E14" w:rsidRDefault="00784513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</w:rPr>
        <w:t xml:space="preserve">  </w:t>
      </w:r>
      <w:r w:rsidR="008C2C40">
        <w:rPr>
          <w:rFonts w:ascii="Arial" w:hAnsi="Arial" w:cs="Arial"/>
        </w:rPr>
        <w:t xml:space="preserve">  </w:t>
      </w:r>
      <w:r w:rsidR="00693DD1">
        <w:rPr>
          <w:rFonts w:ascii="Arial" w:hAnsi="Arial" w:cs="Arial"/>
        </w:rPr>
        <w:t xml:space="preserve"> </w:t>
      </w:r>
      <w:r w:rsidR="00AF7C83">
        <w:rPr>
          <w:rFonts w:ascii="Arial" w:hAnsi="Arial" w:cs="Arial"/>
        </w:rPr>
        <w:t xml:space="preserve"> </w:t>
      </w:r>
      <w:r w:rsidR="00693DD1">
        <w:rPr>
          <w:rFonts w:ascii="Arial" w:hAnsi="Arial" w:cs="Arial"/>
        </w:rPr>
        <w:t xml:space="preserve"> </w:t>
      </w:r>
      <w:r w:rsidR="008C2C40" w:rsidRPr="005F0E14">
        <w:rPr>
          <w:rFonts w:ascii="Arial" w:hAnsi="Arial" w:cs="Arial"/>
          <w:sz w:val="24"/>
          <w:szCs w:val="24"/>
        </w:rPr>
        <w:t xml:space="preserve">Príjmové finančné operácie boli vo výške </w:t>
      </w:r>
      <w:r w:rsidR="00D4164B">
        <w:rPr>
          <w:rFonts w:ascii="Arial" w:hAnsi="Arial" w:cs="Arial"/>
          <w:sz w:val="24"/>
          <w:szCs w:val="24"/>
        </w:rPr>
        <w:t>44 150</w:t>
      </w:r>
      <w:r w:rsidR="002357A6">
        <w:rPr>
          <w:rFonts w:ascii="Arial" w:hAnsi="Arial" w:cs="Arial"/>
          <w:sz w:val="24"/>
          <w:szCs w:val="24"/>
        </w:rPr>
        <w:t xml:space="preserve"> </w:t>
      </w:r>
      <w:r w:rsidR="008C2C40" w:rsidRPr="005F0E14">
        <w:rPr>
          <w:rFonts w:ascii="Arial" w:hAnsi="Arial" w:cs="Arial"/>
          <w:sz w:val="24"/>
          <w:szCs w:val="24"/>
        </w:rPr>
        <w:t xml:space="preserve">€ - </w:t>
      </w:r>
      <w:r w:rsidR="002357A6">
        <w:rPr>
          <w:rFonts w:ascii="Arial" w:hAnsi="Arial" w:cs="Arial"/>
          <w:sz w:val="24"/>
          <w:szCs w:val="24"/>
        </w:rPr>
        <w:t>nevyčerpané prostriedky</w:t>
      </w:r>
      <w:r w:rsidR="009431AA">
        <w:rPr>
          <w:rFonts w:ascii="Arial" w:hAnsi="Arial" w:cs="Arial"/>
          <w:sz w:val="24"/>
          <w:szCs w:val="24"/>
        </w:rPr>
        <w:t xml:space="preserve"> minulého roka, úver </w:t>
      </w:r>
      <w:r w:rsidR="008C2C40" w:rsidRPr="005F0E14">
        <w:rPr>
          <w:rFonts w:ascii="Arial" w:hAnsi="Arial" w:cs="Arial"/>
          <w:sz w:val="24"/>
          <w:szCs w:val="24"/>
        </w:rPr>
        <w:t>a</w:t>
      </w:r>
      <w:r w:rsidR="00D4164B">
        <w:rPr>
          <w:rFonts w:ascii="Arial" w:hAnsi="Arial" w:cs="Arial"/>
          <w:sz w:val="24"/>
          <w:szCs w:val="24"/>
        </w:rPr>
        <w:t xml:space="preserve"> prijatá </w:t>
      </w:r>
      <w:proofErr w:type="spellStart"/>
      <w:r w:rsidR="00D4164B">
        <w:rPr>
          <w:rFonts w:ascii="Arial" w:hAnsi="Arial" w:cs="Arial"/>
          <w:sz w:val="24"/>
          <w:szCs w:val="24"/>
        </w:rPr>
        <w:t>zabezpeka</w:t>
      </w:r>
      <w:proofErr w:type="spellEnd"/>
      <w:r w:rsidR="008C2C40" w:rsidRPr="005F0E14">
        <w:rPr>
          <w:rFonts w:ascii="Arial" w:hAnsi="Arial" w:cs="Arial"/>
          <w:sz w:val="24"/>
          <w:szCs w:val="24"/>
        </w:rPr>
        <w:t xml:space="preserve">.  </w:t>
      </w:r>
    </w:p>
    <w:p w:rsidR="009C273B" w:rsidRDefault="008C2C40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0E14">
        <w:rPr>
          <w:rFonts w:ascii="Arial" w:hAnsi="Arial" w:cs="Arial"/>
          <w:sz w:val="24"/>
          <w:szCs w:val="24"/>
        </w:rPr>
        <w:t xml:space="preserve">     </w:t>
      </w:r>
      <w:r w:rsidR="00AF7C83">
        <w:rPr>
          <w:rFonts w:ascii="Arial" w:hAnsi="Arial" w:cs="Arial"/>
          <w:sz w:val="24"/>
          <w:szCs w:val="24"/>
        </w:rPr>
        <w:t xml:space="preserve"> </w:t>
      </w:r>
      <w:r w:rsidRPr="005F0E14">
        <w:rPr>
          <w:rFonts w:ascii="Arial" w:hAnsi="Arial" w:cs="Arial"/>
          <w:sz w:val="24"/>
          <w:szCs w:val="24"/>
        </w:rPr>
        <w:t xml:space="preserve">Výdavkové finančné operácie boli vo výške </w:t>
      </w:r>
      <w:r w:rsidR="00D4164B">
        <w:rPr>
          <w:rFonts w:ascii="Arial" w:hAnsi="Arial" w:cs="Arial"/>
          <w:sz w:val="24"/>
          <w:szCs w:val="24"/>
        </w:rPr>
        <w:t>13 970,24</w:t>
      </w:r>
      <w:r w:rsidR="00784513" w:rsidRPr="005F0E14">
        <w:rPr>
          <w:rFonts w:ascii="Arial" w:hAnsi="Arial" w:cs="Arial"/>
          <w:sz w:val="24"/>
          <w:szCs w:val="24"/>
        </w:rPr>
        <w:t xml:space="preserve"> €</w:t>
      </w:r>
      <w:r w:rsidRPr="005F0E14">
        <w:rPr>
          <w:rFonts w:ascii="Arial" w:hAnsi="Arial" w:cs="Arial"/>
          <w:sz w:val="24"/>
          <w:szCs w:val="24"/>
        </w:rPr>
        <w:t xml:space="preserve"> – splácanie úveru.      </w:t>
      </w:r>
    </w:p>
    <w:p w:rsidR="008C2C40" w:rsidRPr="005F0E14" w:rsidRDefault="008C2C40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0E14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8C2C40" w:rsidRDefault="008C2C40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0E14">
        <w:rPr>
          <w:rFonts w:ascii="Arial" w:hAnsi="Arial" w:cs="Arial"/>
          <w:sz w:val="24"/>
          <w:szCs w:val="24"/>
        </w:rPr>
        <w:t xml:space="preserve">     </w:t>
      </w:r>
      <w:r w:rsidR="00AF7C83">
        <w:rPr>
          <w:rFonts w:ascii="Arial" w:hAnsi="Arial" w:cs="Arial"/>
          <w:sz w:val="24"/>
          <w:szCs w:val="24"/>
        </w:rPr>
        <w:t xml:space="preserve"> </w:t>
      </w:r>
      <w:r w:rsidRPr="005F0E14">
        <w:rPr>
          <w:rFonts w:ascii="Arial" w:hAnsi="Arial" w:cs="Arial"/>
          <w:sz w:val="24"/>
          <w:szCs w:val="24"/>
        </w:rPr>
        <w:t xml:space="preserve">Za overované účtovné obdobie je </w:t>
      </w:r>
      <w:r w:rsidR="00B34921">
        <w:rPr>
          <w:rFonts w:ascii="Arial" w:hAnsi="Arial" w:cs="Arial"/>
          <w:sz w:val="24"/>
          <w:szCs w:val="24"/>
        </w:rPr>
        <w:t xml:space="preserve">prebytok  </w:t>
      </w:r>
      <w:r w:rsidRPr="005F0E14">
        <w:rPr>
          <w:rFonts w:ascii="Arial" w:hAnsi="Arial" w:cs="Arial"/>
          <w:sz w:val="24"/>
          <w:szCs w:val="24"/>
        </w:rPr>
        <w:t>rozpočtu vo výške</w:t>
      </w:r>
      <w:r w:rsidR="00AD3196">
        <w:rPr>
          <w:rFonts w:ascii="Arial" w:hAnsi="Arial" w:cs="Arial"/>
          <w:sz w:val="24"/>
          <w:szCs w:val="24"/>
        </w:rPr>
        <w:t xml:space="preserve"> </w:t>
      </w:r>
      <w:r w:rsidR="001218C7">
        <w:rPr>
          <w:rFonts w:ascii="Arial" w:hAnsi="Arial" w:cs="Arial"/>
          <w:sz w:val="24"/>
          <w:szCs w:val="24"/>
        </w:rPr>
        <w:t>11 136,65</w:t>
      </w:r>
      <w:r w:rsidR="0057250E">
        <w:rPr>
          <w:rFonts w:ascii="Arial" w:hAnsi="Arial" w:cs="Arial"/>
          <w:sz w:val="24"/>
          <w:szCs w:val="24"/>
        </w:rPr>
        <w:t xml:space="preserve"> </w:t>
      </w:r>
      <w:r w:rsidR="00DE7B1D" w:rsidRPr="005F0E14">
        <w:rPr>
          <w:rFonts w:ascii="Arial" w:hAnsi="Arial" w:cs="Arial"/>
          <w:sz w:val="24"/>
          <w:szCs w:val="24"/>
        </w:rPr>
        <w:t xml:space="preserve">€. </w:t>
      </w:r>
      <w:r w:rsidRPr="005F0E14">
        <w:rPr>
          <w:rFonts w:ascii="Arial" w:hAnsi="Arial" w:cs="Arial"/>
          <w:sz w:val="24"/>
          <w:szCs w:val="24"/>
        </w:rPr>
        <w:t xml:space="preserve"> </w:t>
      </w:r>
    </w:p>
    <w:p w:rsidR="00AF7C83" w:rsidRDefault="00AF7C83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7C83" w:rsidRPr="00CE278B" w:rsidRDefault="00AF7C83" w:rsidP="00AF7C83">
      <w:pPr>
        <w:pStyle w:val="Zkladntext2"/>
      </w:pPr>
      <w:r w:rsidRPr="00CE278B">
        <w:rPr>
          <w:szCs w:val="24"/>
        </w:rPr>
        <w:t xml:space="preserve">       </w:t>
      </w:r>
      <w:r w:rsidRPr="00CE278B">
        <w:t>Obecné zastupiteľstvo prerokovalo a schválilo záverečný účet za rok 201</w:t>
      </w:r>
      <w:r w:rsidR="004F7E18">
        <w:t>8</w:t>
      </w:r>
      <w:r w:rsidRPr="00CE278B">
        <w:t xml:space="preserve"> dňa </w:t>
      </w:r>
      <w:r w:rsidR="004F7E18">
        <w:t>19</w:t>
      </w:r>
      <w:r w:rsidRPr="00DE1374">
        <w:t>. júna 201</w:t>
      </w:r>
      <w:r w:rsidR="004F13AF">
        <w:t>9</w:t>
      </w:r>
      <w:r w:rsidRPr="00DE1374">
        <w:t>.</w:t>
      </w:r>
    </w:p>
    <w:p w:rsidR="00AF7C83" w:rsidRPr="005F0E14" w:rsidRDefault="00AF7C83" w:rsidP="008C2C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2C40" w:rsidRDefault="008C2C40" w:rsidP="00824379">
      <w:pPr>
        <w:pStyle w:val="Zkladntext2"/>
      </w:pPr>
      <w:r>
        <w:t xml:space="preserve">     </w:t>
      </w:r>
    </w:p>
    <w:p w:rsidR="008C2C40" w:rsidRPr="00824379" w:rsidRDefault="008C2C40" w:rsidP="00824379">
      <w:pPr>
        <w:pStyle w:val="Zarkazkladnhotextu"/>
        <w:numPr>
          <w:ilvl w:val="0"/>
          <w:numId w:val="2"/>
        </w:numPr>
        <w:rPr>
          <w:b/>
        </w:rPr>
      </w:pPr>
      <w:r w:rsidRPr="00824379">
        <w:rPr>
          <w:b/>
        </w:rPr>
        <w:t>Záver</w:t>
      </w:r>
    </w:p>
    <w:p w:rsidR="008C2C40" w:rsidRDefault="008C2C40" w:rsidP="008C2C40">
      <w:pPr>
        <w:pStyle w:val="Zarkazkladnhotextu"/>
      </w:pPr>
    </w:p>
    <w:p w:rsidR="008C2C40" w:rsidRPr="003B31AD" w:rsidRDefault="008C2C40" w:rsidP="008C2C40">
      <w:pPr>
        <w:pStyle w:val="Zarkazkladnhotextu"/>
        <w:ind w:left="0"/>
        <w:rPr>
          <w:rFonts w:ascii="Arial" w:hAnsi="Arial" w:cs="Arial"/>
          <w:sz w:val="24"/>
          <w:szCs w:val="24"/>
        </w:rPr>
      </w:pPr>
      <w:r w:rsidRPr="003B31AD">
        <w:rPr>
          <w:rFonts w:ascii="Arial" w:hAnsi="Arial" w:cs="Arial"/>
          <w:sz w:val="24"/>
          <w:szCs w:val="24"/>
        </w:rPr>
        <w:t xml:space="preserve">     </w:t>
      </w:r>
      <w:r w:rsidR="00693DD1" w:rsidRPr="003B31AD">
        <w:rPr>
          <w:rFonts w:ascii="Arial" w:hAnsi="Arial" w:cs="Arial"/>
          <w:sz w:val="24"/>
          <w:szCs w:val="24"/>
        </w:rPr>
        <w:t xml:space="preserve"> </w:t>
      </w:r>
      <w:r w:rsidRPr="003B31AD">
        <w:rPr>
          <w:rFonts w:ascii="Arial" w:hAnsi="Arial" w:cs="Arial"/>
          <w:sz w:val="24"/>
          <w:szCs w:val="24"/>
        </w:rPr>
        <w:t xml:space="preserve">Podľa audítorského štandardu ISA 320 – Audítorská významnosť som usúdila, že súhrn neopravených nesprávnosti je </w:t>
      </w:r>
      <w:r w:rsidR="00805D62" w:rsidRPr="003B31AD">
        <w:rPr>
          <w:rFonts w:ascii="Arial" w:hAnsi="Arial" w:cs="Arial"/>
          <w:sz w:val="24"/>
          <w:szCs w:val="24"/>
        </w:rPr>
        <w:t>ne</w:t>
      </w:r>
      <w:r w:rsidRPr="003B31AD">
        <w:rPr>
          <w:rFonts w:ascii="Arial" w:hAnsi="Arial" w:cs="Arial"/>
          <w:sz w:val="24"/>
          <w:szCs w:val="24"/>
        </w:rPr>
        <w:t xml:space="preserve">významný pri prezentácií účtovných výkazov, z toho dôvodu som vydala </w:t>
      </w:r>
      <w:r w:rsidR="00805D62" w:rsidRPr="003B31AD">
        <w:rPr>
          <w:rFonts w:ascii="Arial" w:hAnsi="Arial" w:cs="Arial"/>
          <w:sz w:val="24"/>
          <w:szCs w:val="24"/>
        </w:rPr>
        <w:t>ne</w:t>
      </w:r>
      <w:r w:rsidRPr="003B31AD">
        <w:rPr>
          <w:rFonts w:ascii="Arial" w:hAnsi="Arial" w:cs="Arial"/>
          <w:sz w:val="24"/>
          <w:szCs w:val="24"/>
        </w:rPr>
        <w:t xml:space="preserve">podmienený názor na účtovnú závierku. </w:t>
      </w:r>
    </w:p>
    <w:p w:rsidR="008C2C40" w:rsidRDefault="008C2C40" w:rsidP="008C2C40">
      <w:pPr>
        <w:spacing w:after="0" w:line="240" w:lineRule="auto"/>
        <w:jc w:val="both"/>
        <w:rPr>
          <w:rFonts w:ascii="Arial" w:hAnsi="Arial" w:cs="Times New Roman"/>
          <w:sz w:val="24"/>
        </w:rPr>
      </w:pPr>
    </w:p>
    <w:p w:rsidR="008C2C40" w:rsidRDefault="008C2C40" w:rsidP="008C2C40">
      <w:pPr>
        <w:spacing w:after="0" w:line="240" w:lineRule="auto"/>
        <w:rPr>
          <w:rFonts w:ascii="Times New Roman" w:hAnsi="Times New Roman"/>
        </w:rPr>
      </w:pPr>
    </w:p>
    <w:p w:rsidR="008C2C40" w:rsidRDefault="008C2C40" w:rsidP="008C2C40">
      <w:pPr>
        <w:spacing w:after="0" w:line="240" w:lineRule="auto"/>
      </w:pPr>
    </w:p>
    <w:p w:rsidR="00114043" w:rsidRDefault="00114043" w:rsidP="008C2C40">
      <w:pPr>
        <w:spacing w:after="0" w:line="240" w:lineRule="auto"/>
      </w:pPr>
    </w:p>
    <w:p w:rsidR="00BC51A2" w:rsidRDefault="00BC51A2" w:rsidP="008C2C40">
      <w:pPr>
        <w:spacing w:after="0" w:line="240" w:lineRule="auto"/>
      </w:pPr>
    </w:p>
    <w:sectPr w:rsidR="00BC51A2" w:rsidSect="008C2C40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76C75"/>
    <w:multiLevelType w:val="hybridMultilevel"/>
    <w:tmpl w:val="B1D6F8F0"/>
    <w:lvl w:ilvl="0" w:tplc="D3F8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7F7C98"/>
    <w:multiLevelType w:val="hybridMultilevel"/>
    <w:tmpl w:val="3C30641A"/>
    <w:lvl w:ilvl="0" w:tplc="0405000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6941A2"/>
    <w:multiLevelType w:val="hybridMultilevel"/>
    <w:tmpl w:val="3C12CE2C"/>
    <w:lvl w:ilvl="0" w:tplc="5350B4D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05" w:hanging="360"/>
      </w:pPr>
    </w:lvl>
    <w:lvl w:ilvl="2" w:tplc="041B001B" w:tentative="1">
      <w:start w:val="1"/>
      <w:numFmt w:val="lowerRoman"/>
      <w:lvlText w:val="%3."/>
      <w:lvlJc w:val="right"/>
      <w:pPr>
        <w:ind w:left="2025" w:hanging="180"/>
      </w:pPr>
    </w:lvl>
    <w:lvl w:ilvl="3" w:tplc="041B000F" w:tentative="1">
      <w:start w:val="1"/>
      <w:numFmt w:val="decimal"/>
      <w:lvlText w:val="%4."/>
      <w:lvlJc w:val="left"/>
      <w:pPr>
        <w:ind w:left="2745" w:hanging="360"/>
      </w:pPr>
    </w:lvl>
    <w:lvl w:ilvl="4" w:tplc="041B0019" w:tentative="1">
      <w:start w:val="1"/>
      <w:numFmt w:val="lowerLetter"/>
      <w:lvlText w:val="%5."/>
      <w:lvlJc w:val="left"/>
      <w:pPr>
        <w:ind w:left="3465" w:hanging="360"/>
      </w:pPr>
    </w:lvl>
    <w:lvl w:ilvl="5" w:tplc="041B001B" w:tentative="1">
      <w:start w:val="1"/>
      <w:numFmt w:val="lowerRoman"/>
      <w:lvlText w:val="%6."/>
      <w:lvlJc w:val="right"/>
      <w:pPr>
        <w:ind w:left="4185" w:hanging="180"/>
      </w:pPr>
    </w:lvl>
    <w:lvl w:ilvl="6" w:tplc="041B000F" w:tentative="1">
      <w:start w:val="1"/>
      <w:numFmt w:val="decimal"/>
      <w:lvlText w:val="%7."/>
      <w:lvlJc w:val="left"/>
      <w:pPr>
        <w:ind w:left="4905" w:hanging="360"/>
      </w:pPr>
    </w:lvl>
    <w:lvl w:ilvl="7" w:tplc="041B0019" w:tentative="1">
      <w:start w:val="1"/>
      <w:numFmt w:val="lowerLetter"/>
      <w:lvlText w:val="%8."/>
      <w:lvlJc w:val="left"/>
      <w:pPr>
        <w:ind w:left="5625" w:hanging="360"/>
      </w:pPr>
    </w:lvl>
    <w:lvl w:ilvl="8" w:tplc="041B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C40"/>
    <w:rsid w:val="000074EA"/>
    <w:rsid w:val="00052AE9"/>
    <w:rsid w:val="000538FA"/>
    <w:rsid w:val="000645DD"/>
    <w:rsid w:val="000657A0"/>
    <w:rsid w:val="000A46FE"/>
    <w:rsid w:val="000C6A3B"/>
    <w:rsid w:val="000E288B"/>
    <w:rsid w:val="00114043"/>
    <w:rsid w:val="00116CB9"/>
    <w:rsid w:val="001218C7"/>
    <w:rsid w:val="001575BE"/>
    <w:rsid w:val="001A22C6"/>
    <w:rsid w:val="001C4D22"/>
    <w:rsid w:val="002357A6"/>
    <w:rsid w:val="002D3602"/>
    <w:rsid w:val="002D6675"/>
    <w:rsid w:val="00365A6D"/>
    <w:rsid w:val="00397D0A"/>
    <w:rsid w:val="003B2854"/>
    <w:rsid w:val="003B31AD"/>
    <w:rsid w:val="00407E2E"/>
    <w:rsid w:val="00467487"/>
    <w:rsid w:val="004D61A1"/>
    <w:rsid w:val="004F13AF"/>
    <w:rsid w:val="004F7E18"/>
    <w:rsid w:val="0057250E"/>
    <w:rsid w:val="005A0E26"/>
    <w:rsid w:val="005A3AFA"/>
    <w:rsid w:val="005F0E14"/>
    <w:rsid w:val="0060281A"/>
    <w:rsid w:val="006218B6"/>
    <w:rsid w:val="006324C9"/>
    <w:rsid w:val="00647743"/>
    <w:rsid w:val="00693DD1"/>
    <w:rsid w:val="006A4FC9"/>
    <w:rsid w:val="00700862"/>
    <w:rsid w:val="007159E3"/>
    <w:rsid w:val="007621FD"/>
    <w:rsid w:val="00784513"/>
    <w:rsid w:val="007F7E73"/>
    <w:rsid w:val="00805D62"/>
    <w:rsid w:val="00824379"/>
    <w:rsid w:val="00831392"/>
    <w:rsid w:val="00876ABA"/>
    <w:rsid w:val="008B6926"/>
    <w:rsid w:val="008C2C40"/>
    <w:rsid w:val="008E4FF5"/>
    <w:rsid w:val="009431AA"/>
    <w:rsid w:val="009C273B"/>
    <w:rsid w:val="009D2A91"/>
    <w:rsid w:val="009D5564"/>
    <w:rsid w:val="009D7579"/>
    <w:rsid w:val="009F0BE0"/>
    <w:rsid w:val="009F0E2B"/>
    <w:rsid w:val="009F767E"/>
    <w:rsid w:val="00A46A00"/>
    <w:rsid w:val="00A649E5"/>
    <w:rsid w:val="00AC2BAC"/>
    <w:rsid w:val="00AD3196"/>
    <w:rsid w:val="00AE1E61"/>
    <w:rsid w:val="00AF7C83"/>
    <w:rsid w:val="00B1302F"/>
    <w:rsid w:val="00B34921"/>
    <w:rsid w:val="00B52EB9"/>
    <w:rsid w:val="00B83E6F"/>
    <w:rsid w:val="00BC51A2"/>
    <w:rsid w:val="00C14B83"/>
    <w:rsid w:val="00C679BB"/>
    <w:rsid w:val="00C75A45"/>
    <w:rsid w:val="00CB1804"/>
    <w:rsid w:val="00CD435A"/>
    <w:rsid w:val="00CE46C8"/>
    <w:rsid w:val="00D35A69"/>
    <w:rsid w:val="00D4164B"/>
    <w:rsid w:val="00D64E41"/>
    <w:rsid w:val="00DA5A58"/>
    <w:rsid w:val="00DE1374"/>
    <w:rsid w:val="00DE7B1D"/>
    <w:rsid w:val="00E010A2"/>
    <w:rsid w:val="00E221DA"/>
    <w:rsid w:val="00E31FE7"/>
    <w:rsid w:val="00E62AC4"/>
    <w:rsid w:val="00E7740C"/>
    <w:rsid w:val="00E96B17"/>
    <w:rsid w:val="00ED258F"/>
    <w:rsid w:val="00FA4D51"/>
    <w:rsid w:val="00FE68AF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CCBE"/>
  <w15:docId w15:val="{DB0B3674-7490-4404-B007-94356B51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D435A"/>
  </w:style>
  <w:style w:type="paragraph" w:styleId="Nadpis1">
    <w:name w:val="heading 1"/>
    <w:basedOn w:val="Normlny"/>
    <w:next w:val="Normlny"/>
    <w:link w:val="Nadpis1Char"/>
    <w:qFormat/>
    <w:rsid w:val="008C2C40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8"/>
      <w:szCs w:val="20"/>
      <w:lang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8C2C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C2C40"/>
    <w:rPr>
      <w:rFonts w:ascii="Arial" w:eastAsia="Times New Roman" w:hAnsi="Arial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8C2C40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Zkladntext">
    <w:name w:val="Body Text"/>
    <w:basedOn w:val="Normlny"/>
    <w:link w:val="ZkladntextChar"/>
    <w:semiHidden/>
    <w:unhideWhenUsed/>
    <w:rsid w:val="008C2C40"/>
    <w:pPr>
      <w:pBdr>
        <w:bottom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semiHidden/>
    <w:rsid w:val="008C2C40"/>
    <w:rPr>
      <w:rFonts w:ascii="Arial" w:eastAsia="Times New Roman" w:hAnsi="Arial" w:cs="Times New Roman"/>
      <w:sz w:val="28"/>
      <w:szCs w:val="20"/>
      <w:lang w:eastAsia="cs-CZ"/>
    </w:rPr>
  </w:style>
  <w:style w:type="paragraph" w:styleId="Zarkazkladnhotextu">
    <w:name w:val="Body Text Indent"/>
    <w:basedOn w:val="Normlny"/>
    <w:link w:val="ZarkazkladnhotextuChar"/>
    <w:semiHidden/>
    <w:unhideWhenUsed/>
    <w:rsid w:val="008C2C4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8C2C40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Zkladntext2">
    <w:name w:val="Body Text 2"/>
    <w:basedOn w:val="Normlny"/>
    <w:link w:val="Zkladntext2Char"/>
    <w:unhideWhenUsed/>
    <w:rsid w:val="008C2C40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8C2C40"/>
    <w:rPr>
      <w:rFonts w:ascii="Arial" w:eastAsia="Times New Roman" w:hAnsi="Arial" w:cs="Arial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0E288B"/>
    <w:pPr>
      <w:ind w:left="720"/>
      <w:contextualSpacing/>
    </w:pPr>
    <w:rPr>
      <w:rFonts w:ascii="Calibri" w:eastAsia="Times New Roman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3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3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4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Paulína Baňacká</cp:lastModifiedBy>
  <cp:revision>72</cp:revision>
  <cp:lastPrinted>2019-06-27T15:37:00Z</cp:lastPrinted>
  <dcterms:created xsi:type="dcterms:W3CDTF">2010-11-08T15:17:00Z</dcterms:created>
  <dcterms:modified xsi:type="dcterms:W3CDTF">2020-05-31T13:53:00Z</dcterms:modified>
</cp:coreProperties>
</file>